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3F" w:rsidRDefault="0016553F" w:rsidP="0016553F">
      <w:pPr>
        <w:widowControl/>
        <w:ind w:left="1200" w:right="1200"/>
        <w:jc w:val="center"/>
        <w:rPr>
          <w:rFonts w:ascii="Times New Roman" w:hAnsi="Times New Roman"/>
        </w:rPr>
      </w:pPr>
      <w:r>
        <w:rPr>
          <w:rFonts w:ascii="Times New Roman" w:hAnsi="Times New Roman"/>
        </w:rPr>
        <w:t>Committee Reports</w:t>
      </w:r>
    </w:p>
    <w:p w:rsidR="0016553F" w:rsidRDefault="0016553F" w:rsidP="0016553F">
      <w:pPr>
        <w:widowControl/>
        <w:rPr>
          <w:rFonts w:ascii="Times New Roman" w:hAnsi="Times New Roman"/>
        </w:rPr>
      </w:pPr>
    </w:p>
    <w:p w:rsidR="0016553F" w:rsidRDefault="0016553F" w:rsidP="0016553F">
      <w:pPr>
        <w:widowControl/>
        <w:ind w:left="1200" w:right="1200"/>
        <w:jc w:val="center"/>
        <w:rPr>
          <w:rFonts w:ascii="Times New Roman" w:hAnsi="Times New Roman"/>
        </w:rPr>
      </w:pPr>
      <w:r>
        <w:rPr>
          <w:rFonts w:ascii="Times New Roman" w:hAnsi="Times New Roman"/>
        </w:rPr>
        <w:t>105th Congress;1st Session</w:t>
      </w:r>
    </w:p>
    <w:p w:rsidR="0016553F" w:rsidRDefault="0016553F" w:rsidP="0016553F">
      <w:pPr>
        <w:widowControl/>
        <w:rPr>
          <w:rFonts w:ascii="Times New Roman" w:hAnsi="Times New Roman"/>
        </w:rPr>
      </w:pPr>
    </w:p>
    <w:p w:rsidR="0016553F" w:rsidRDefault="0016553F" w:rsidP="0016553F">
      <w:pPr>
        <w:widowControl/>
        <w:ind w:left="1200" w:right="1200"/>
        <w:jc w:val="center"/>
        <w:rPr>
          <w:rFonts w:ascii="Times New Roman" w:hAnsi="Times New Roman"/>
        </w:rPr>
      </w:pPr>
      <w:bookmarkStart w:id="0" w:name="_GoBack"/>
      <w:r>
        <w:rPr>
          <w:rFonts w:ascii="Times New Roman" w:hAnsi="Times New Roman"/>
        </w:rPr>
        <w:t>Senate Report 105-118</w:t>
      </w:r>
    </w:p>
    <w:bookmarkEnd w:id="0"/>
    <w:p w:rsidR="0016553F" w:rsidRDefault="0016553F" w:rsidP="0016553F">
      <w:pPr>
        <w:widowControl/>
        <w:rPr>
          <w:rFonts w:ascii="Times New Roman" w:hAnsi="Times New Roman"/>
        </w:rPr>
      </w:pPr>
    </w:p>
    <w:p w:rsidR="0016553F" w:rsidRDefault="0016553F" w:rsidP="0016553F">
      <w:pPr>
        <w:widowControl/>
        <w:ind w:left="1200" w:right="1200"/>
        <w:jc w:val="center"/>
        <w:rPr>
          <w:rFonts w:ascii="Times New Roman" w:hAnsi="Times New Roman"/>
        </w:rPr>
      </w:pPr>
      <w:r>
        <w:rPr>
          <w:rFonts w:ascii="Times New Roman" w:hAnsi="Times New Roman"/>
        </w:rPr>
        <w:t>105 S. Rpt. 118</w:t>
      </w:r>
    </w:p>
    <w:p w:rsidR="0016553F" w:rsidRDefault="0016553F" w:rsidP="0016553F">
      <w:pPr>
        <w:widowControl/>
        <w:rPr>
          <w:rFonts w:ascii="Times New Roman" w:hAnsi="Times New Roman"/>
        </w:rPr>
      </w:pPr>
    </w:p>
    <w:p w:rsidR="0016553F" w:rsidRDefault="0016553F" w:rsidP="0016553F">
      <w:pPr>
        <w:widowControl/>
        <w:ind w:left="1200" w:right="1200"/>
        <w:jc w:val="center"/>
        <w:rPr>
          <w:rFonts w:ascii="Times New Roman" w:hAnsi="Times New Roman"/>
        </w:rPr>
      </w:pPr>
      <w:r>
        <w:rPr>
          <w:rFonts w:ascii="Times New Roman" w:hAnsi="Times New Roman"/>
        </w:rPr>
        <w:t>CURT FLOOD ACT OF 1997</w:t>
      </w:r>
    </w:p>
    <w:p w:rsidR="0016553F" w:rsidRDefault="0016553F" w:rsidP="0016553F">
      <w:pPr>
        <w:widowControl/>
        <w:rPr>
          <w:rFonts w:ascii="Times New Roman" w:hAnsi="Times New Roman"/>
        </w:rPr>
      </w:pPr>
    </w:p>
    <w:p w:rsidR="0016553F" w:rsidRDefault="0016553F" w:rsidP="0016553F">
      <w:pPr>
        <w:widowControl/>
        <w:rPr>
          <w:rFonts w:ascii="Times New Roman" w:hAnsi="Times New Roman"/>
        </w:rPr>
      </w:pPr>
      <w:r>
        <w:rPr>
          <w:rFonts w:ascii="Times New Roman" w:hAnsi="Times New Roman"/>
          <w:b/>
          <w:bCs/>
        </w:rPr>
        <w:t xml:space="preserve">DATE: </w:t>
      </w:r>
      <w:r>
        <w:rPr>
          <w:rFonts w:ascii="Times New Roman" w:hAnsi="Times New Roman"/>
        </w:rPr>
        <w:t>October 29, 1997. Ordered to be printed</w:t>
      </w:r>
    </w:p>
    <w:p w:rsidR="0016553F" w:rsidRDefault="0016553F" w:rsidP="0016553F">
      <w:pPr>
        <w:widowControl/>
        <w:rPr>
          <w:rFonts w:ascii="Times New Roman" w:hAnsi="Times New Roman"/>
        </w:rPr>
      </w:pPr>
    </w:p>
    <w:p w:rsidR="0016553F" w:rsidRDefault="0016553F" w:rsidP="0016553F">
      <w:pPr>
        <w:widowControl/>
        <w:rPr>
          <w:rFonts w:ascii="Times New Roman" w:hAnsi="Times New Roman"/>
        </w:rPr>
      </w:pPr>
      <w:r>
        <w:rPr>
          <w:rFonts w:ascii="Times New Roman" w:hAnsi="Times New Roman"/>
          <w:b/>
          <w:bCs/>
        </w:rPr>
        <w:t xml:space="preserve">SPONSOR: </w:t>
      </w:r>
      <w:r>
        <w:rPr>
          <w:rFonts w:ascii="Times New Roman" w:hAnsi="Times New Roman"/>
        </w:rPr>
        <w:t>Mr. Hatch submitted the following</w:t>
      </w:r>
    </w:p>
    <w:p w:rsidR="0016553F" w:rsidRDefault="0016553F" w:rsidP="0016553F">
      <w:pPr>
        <w:widowControl/>
        <w:rPr>
          <w:rFonts w:ascii="Times New Roman" w:hAnsi="Times New Roman"/>
        </w:rPr>
      </w:pPr>
    </w:p>
    <w:p w:rsidR="0016553F" w:rsidRDefault="0016553F" w:rsidP="0016553F">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16553F" w:rsidRDefault="0016553F" w:rsidP="0016553F">
      <w:pPr>
        <w:widowControl/>
        <w:rPr>
          <w:rFonts w:ascii="Times New Roman" w:hAnsi="Times New Roman"/>
        </w:rPr>
      </w:pPr>
    </w:p>
    <w:p w:rsidR="0016553F" w:rsidRDefault="0016553F" w:rsidP="0016553F">
      <w:pPr>
        <w:widowControl/>
        <w:rPr>
          <w:rFonts w:ascii="Times New Roman" w:hAnsi="Times New Roman"/>
        </w:rPr>
      </w:pPr>
      <w:r>
        <w:rPr>
          <w:rFonts w:ascii="Times New Roman" w:hAnsi="Times New Roman"/>
        </w:rPr>
        <w:t xml:space="preserve"> </w:t>
      </w:r>
    </w:p>
    <w:p w:rsidR="0016553F" w:rsidRDefault="0016553F" w:rsidP="0016553F">
      <w:pPr>
        <w:widowControl/>
        <w:rPr>
          <w:rFonts w:ascii="Times New Roman" w:hAnsi="Times New Roman"/>
        </w:rPr>
      </w:pPr>
      <w:r>
        <w:rPr>
          <w:rFonts w:ascii="Times New Roman" w:hAnsi="Times New Roman"/>
        </w:rPr>
        <w:t xml:space="preserve">CONFERENCE REPORT </w:t>
      </w:r>
    </w:p>
    <w:p w:rsidR="0016553F" w:rsidRDefault="0016553F" w:rsidP="0016553F">
      <w:pPr>
        <w:widowControl/>
        <w:rPr>
          <w:rFonts w:ascii="Times New Roman" w:hAnsi="Times New Roman"/>
        </w:rPr>
      </w:pPr>
      <w:r>
        <w:rPr>
          <w:rFonts w:ascii="Times New Roman" w:hAnsi="Times New Roman"/>
        </w:rPr>
        <w:t>(To accompany S. 53)</w:t>
      </w:r>
    </w:p>
    <w:p w:rsidR="0016553F" w:rsidRDefault="0016553F" w:rsidP="0016553F">
      <w:pPr>
        <w:widowControl/>
        <w:rPr>
          <w:rFonts w:ascii="Times New Roman" w:hAnsi="Times New Roman"/>
        </w:rPr>
      </w:pPr>
    </w:p>
    <w:p w:rsidR="0016553F" w:rsidRDefault="0016553F" w:rsidP="0016553F">
      <w:pPr>
        <w:widowControl/>
        <w:rPr>
          <w:rFonts w:ascii="Times New Roman" w:hAnsi="Times New Roman"/>
          <w:b/>
          <w:bCs/>
        </w:rPr>
      </w:pPr>
      <w:r>
        <w:rPr>
          <w:rFonts w:ascii="Times New Roman" w:hAnsi="Times New Roman"/>
          <w:b/>
          <w:bCs/>
        </w:rPr>
        <w:t>TEXT:</w:t>
      </w:r>
    </w:p>
    <w:p w:rsidR="0016553F" w:rsidRDefault="0016553F" w:rsidP="0016553F">
      <w:pPr>
        <w:widowControl/>
        <w:spacing w:before="120"/>
        <w:ind w:firstLine="360"/>
        <w:rPr>
          <w:rFonts w:ascii="Times New Roman" w:hAnsi="Times New Roman"/>
        </w:rPr>
      </w:pPr>
      <w:r>
        <w:rPr>
          <w:rFonts w:ascii="Times New Roman" w:hAnsi="Times New Roman"/>
        </w:rPr>
        <w:t>The Committee on the Judiciary, to which was referred the bill (S. 53) to require the general application of the ant</w:t>
      </w:r>
      <w:r>
        <w:rPr>
          <w:rFonts w:ascii="Times New Roman" w:hAnsi="Times New Roman"/>
        </w:rPr>
        <w:t>i</w:t>
      </w:r>
      <w:r>
        <w:rPr>
          <w:rFonts w:ascii="Times New Roman" w:hAnsi="Times New Roman"/>
        </w:rPr>
        <w:t>trust laws to major league baseball, and for other purposes, having considered the same and amendments thereto, reports favorably thereon, with an amendment in the nature of a substitute, and recommends that the bill, as amended, do pass.</w:t>
      </w:r>
    </w:p>
    <w:p w:rsidR="0016553F" w:rsidRDefault="0016553F" w:rsidP="0016553F">
      <w:pPr>
        <w:widowControl/>
        <w:spacing w:before="120"/>
        <w:ind w:firstLine="360"/>
        <w:rPr>
          <w:rFonts w:ascii="Times New Roman" w:hAnsi="Times New Roman"/>
        </w:rPr>
      </w:pPr>
      <w:r>
        <w:rPr>
          <w:rFonts w:ascii="Times New Roman" w:hAnsi="Times New Roman"/>
        </w:rPr>
        <w:t>The amendment is as follows:</w:t>
      </w:r>
    </w:p>
    <w:p w:rsidR="0016553F" w:rsidRDefault="0016553F" w:rsidP="0016553F">
      <w:pPr>
        <w:widowControl/>
        <w:spacing w:before="120"/>
        <w:ind w:firstLine="360"/>
        <w:rPr>
          <w:rFonts w:ascii="Times New Roman" w:hAnsi="Times New Roman"/>
        </w:rPr>
      </w:pPr>
      <w:r>
        <w:rPr>
          <w:rFonts w:ascii="Times New Roman" w:hAnsi="Times New Roman"/>
        </w:rPr>
        <w:t>Strike all after the enacting clause and insert the following:</w:t>
      </w:r>
    </w:p>
    <w:p w:rsidR="0016553F" w:rsidRDefault="0016553F" w:rsidP="0016553F">
      <w:pPr>
        <w:widowControl/>
        <w:spacing w:before="120"/>
        <w:ind w:firstLine="360"/>
        <w:rPr>
          <w:rFonts w:ascii="Times New Roman" w:hAnsi="Times New Roman"/>
        </w:rPr>
      </w:pPr>
      <w:r>
        <w:rPr>
          <w:rFonts w:ascii="Times New Roman" w:hAnsi="Times New Roman"/>
        </w:rPr>
        <w:t>SECTION 1. SHORT TITLE.</w:t>
      </w:r>
    </w:p>
    <w:p w:rsidR="0016553F" w:rsidRDefault="0016553F" w:rsidP="0016553F">
      <w:pPr>
        <w:widowControl/>
        <w:spacing w:before="120"/>
        <w:ind w:firstLine="360"/>
        <w:rPr>
          <w:rFonts w:ascii="Times New Roman" w:hAnsi="Times New Roman"/>
        </w:rPr>
      </w:pPr>
      <w:r>
        <w:rPr>
          <w:rFonts w:ascii="Times New Roman" w:hAnsi="Times New Roman"/>
        </w:rPr>
        <w:t xml:space="preserve"> This Act may be cited as the "Curt Flood Act of 1997".</w:t>
      </w:r>
    </w:p>
    <w:p w:rsidR="0016553F" w:rsidRDefault="0016553F" w:rsidP="0016553F">
      <w:pPr>
        <w:widowControl/>
        <w:spacing w:before="120"/>
        <w:ind w:firstLine="360"/>
        <w:rPr>
          <w:rFonts w:ascii="Times New Roman" w:hAnsi="Times New Roman"/>
        </w:rPr>
      </w:pPr>
      <w:r>
        <w:rPr>
          <w:rFonts w:ascii="Times New Roman" w:hAnsi="Times New Roman"/>
        </w:rPr>
        <w:t>SEC. 2. PURPOSE.</w:t>
      </w:r>
    </w:p>
    <w:p w:rsidR="0016553F" w:rsidRDefault="0016553F" w:rsidP="0016553F">
      <w:pPr>
        <w:widowControl/>
        <w:spacing w:before="120"/>
        <w:ind w:firstLine="360"/>
        <w:rPr>
          <w:rFonts w:ascii="Times New Roman" w:hAnsi="Times New Roman"/>
        </w:rPr>
      </w:pPr>
      <w:r>
        <w:rPr>
          <w:rFonts w:ascii="Times New Roman" w:hAnsi="Times New Roman"/>
        </w:rPr>
        <w:t xml:space="preserve"> It is the purpose of this legislation to clarify that major league baseball players are covered under the antitrust laws (i.e., that major league players will have the same rights under the antitrust laws as do other professional athletes, e.g., football and basketball players), along with a provision that makes it clear that the passage of this Act does not change the application of the antitrust laws in any other context or with respect to any other person or entity.</w:t>
      </w:r>
    </w:p>
    <w:p w:rsidR="0016553F" w:rsidRDefault="0016553F" w:rsidP="0016553F">
      <w:pPr>
        <w:widowControl/>
        <w:spacing w:before="120"/>
        <w:ind w:firstLine="360"/>
        <w:rPr>
          <w:rFonts w:ascii="Times New Roman" w:hAnsi="Times New Roman"/>
        </w:rPr>
      </w:pPr>
      <w:r>
        <w:rPr>
          <w:rFonts w:ascii="Times New Roman" w:hAnsi="Times New Roman"/>
        </w:rPr>
        <w:t>SEC. 3. APPLICATION OF THE ANTITRUST LAWS TO PROFESSIONAL MAJOR LEAGUE BASEBALL.</w:t>
      </w:r>
    </w:p>
    <w:p w:rsidR="0016553F" w:rsidRDefault="0016553F" w:rsidP="0016553F">
      <w:pPr>
        <w:widowControl/>
        <w:spacing w:before="120"/>
        <w:ind w:firstLine="360"/>
        <w:rPr>
          <w:rFonts w:ascii="Times New Roman" w:hAnsi="Times New Roman"/>
        </w:rPr>
      </w:pPr>
      <w:r>
        <w:rPr>
          <w:rFonts w:ascii="Times New Roman" w:hAnsi="Times New Roman"/>
        </w:rPr>
        <w:t xml:space="preserve"> The Clayton Act (15 U.S.C. 12 et seq.) is amended by adding at the end the following new section:</w:t>
      </w:r>
    </w:p>
    <w:p w:rsidR="0016553F" w:rsidRDefault="0016553F" w:rsidP="0016553F">
      <w:pPr>
        <w:widowControl/>
        <w:spacing w:before="120"/>
        <w:ind w:firstLine="360"/>
        <w:rPr>
          <w:rFonts w:ascii="Times New Roman" w:hAnsi="Times New Roman"/>
        </w:rPr>
      </w:pPr>
      <w:r>
        <w:rPr>
          <w:rFonts w:ascii="Times New Roman" w:hAnsi="Times New Roman"/>
        </w:rPr>
        <w:t xml:space="preserve"> "Sec. 27. (a) The conduct, acts, practices, or agreements of persons in the business of organized professional major league baseball relating to or affecting employment to play baseball at the major league level are subject to the antitrust laws to the same extent such conduct, acts, practices, or agreements would be subject to the antitrust laws if engaged in by persons in any other professional sports business affecting interstate commerce; provided, however, that nothing in this subsection shall be construed as providing the basis for any negative inference regarding the caselaw concerning the applicability of the antitrust laws to minor league baseball.</w:t>
      </w:r>
    </w:p>
    <w:p w:rsidR="0016553F" w:rsidRDefault="0016553F" w:rsidP="0016553F">
      <w:pPr>
        <w:widowControl/>
        <w:spacing w:before="120"/>
        <w:ind w:firstLine="360"/>
        <w:rPr>
          <w:rFonts w:ascii="Times New Roman" w:hAnsi="Times New Roman"/>
        </w:rPr>
      </w:pPr>
      <w:r>
        <w:rPr>
          <w:rFonts w:ascii="Times New Roman" w:hAnsi="Times New Roman"/>
        </w:rPr>
        <w:t xml:space="preserve"> "(b) Nothing contained in subsection (a) of this section shall be deemed to change the application of the antitrust laws to the conduct, acts, practices, or agreements by, between, or among persons engaging in, conducting, or partic</w:t>
      </w:r>
      <w:r>
        <w:rPr>
          <w:rFonts w:ascii="Times New Roman" w:hAnsi="Times New Roman"/>
        </w:rPr>
        <w:t>i</w:t>
      </w:r>
      <w:r>
        <w:rPr>
          <w:rFonts w:ascii="Times New Roman" w:hAnsi="Times New Roman"/>
        </w:rPr>
        <w:t>pating in the business of organized professional baseball, except the conduct, acts, practices, or agreements to which subsection (a) of this section shall apply. More specifically, but not by way of limitation, this section shall not be deemed to change the application of the antitrust laws to:</w:t>
      </w:r>
    </w:p>
    <w:p w:rsidR="0016553F" w:rsidRDefault="0016553F" w:rsidP="0016553F">
      <w:pPr>
        <w:widowControl/>
        <w:spacing w:before="120"/>
        <w:ind w:firstLine="360"/>
        <w:rPr>
          <w:rFonts w:ascii="Times New Roman" w:hAnsi="Times New Roman"/>
        </w:rPr>
      </w:pPr>
      <w:r>
        <w:rPr>
          <w:rFonts w:ascii="Times New Roman" w:hAnsi="Times New Roman"/>
        </w:rPr>
        <w:lastRenderedPageBreak/>
        <w:t xml:space="preserve"> "(1) the organized professional baseball amateur draft, the reserve clause as applied to minor league players, the agreement between organized professional major league baseball teams and the teams of the National Association of Professional Baseball Leagues, commonly known as the rofessional Baseball Agreement, the relationship between o</w:t>
      </w:r>
      <w:r>
        <w:rPr>
          <w:rFonts w:ascii="Times New Roman" w:hAnsi="Times New Roman"/>
        </w:rPr>
        <w:t>r</w:t>
      </w:r>
      <w:r>
        <w:rPr>
          <w:rFonts w:ascii="Times New Roman" w:hAnsi="Times New Roman"/>
        </w:rPr>
        <w:t>ganized professional major league baseball and organized professional minor league baseball, or any other matter rela</w:t>
      </w:r>
      <w:r>
        <w:rPr>
          <w:rFonts w:ascii="Times New Roman" w:hAnsi="Times New Roman"/>
        </w:rPr>
        <w:t>t</w:t>
      </w:r>
      <w:r>
        <w:rPr>
          <w:rFonts w:ascii="Times New Roman" w:hAnsi="Times New Roman"/>
        </w:rPr>
        <w:t>ing to professional organized baseballs minor leagues;</w:t>
      </w:r>
    </w:p>
    <w:p w:rsidR="0016553F" w:rsidRDefault="0016553F" w:rsidP="0016553F">
      <w:pPr>
        <w:widowControl/>
        <w:spacing w:before="120"/>
        <w:ind w:firstLine="360"/>
        <w:rPr>
          <w:rFonts w:ascii="Times New Roman" w:hAnsi="Times New Roman"/>
        </w:rPr>
      </w:pPr>
      <w:r>
        <w:rPr>
          <w:rFonts w:ascii="Times New Roman" w:hAnsi="Times New Roman"/>
        </w:rPr>
        <w:t xml:space="preserve"> "(2) any conduct, acts, practices, or agreements of persons in the business of organized professional baseball rela</w:t>
      </w:r>
      <w:r>
        <w:rPr>
          <w:rFonts w:ascii="Times New Roman" w:hAnsi="Times New Roman"/>
        </w:rPr>
        <w:t>t</w:t>
      </w:r>
      <w:r>
        <w:rPr>
          <w:rFonts w:ascii="Times New Roman" w:hAnsi="Times New Roman"/>
        </w:rPr>
        <w:t>ing to franchise expansion, location or relocation, franchise ownership issues, including ownership transfers, and the relationship between the Office of the Commissioner and franchise owners;</w:t>
      </w:r>
    </w:p>
    <w:p w:rsidR="0016553F" w:rsidRDefault="0016553F" w:rsidP="0016553F">
      <w:pPr>
        <w:widowControl/>
        <w:spacing w:before="120"/>
        <w:ind w:firstLine="360"/>
        <w:rPr>
          <w:rFonts w:ascii="Times New Roman" w:hAnsi="Times New Roman"/>
        </w:rPr>
      </w:pPr>
      <w:r>
        <w:rPr>
          <w:rFonts w:ascii="Times New Roman" w:hAnsi="Times New Roman"/>
        </w:rPr>
        <w:t xml:space="preserve"> "(3) any conduct, acts, practices, or agreements protected by Public Law 87-331 (15 U.S.C. 1291 et seq.) (co</w:t>
      </w:r>
      <w:r>
        <w:rPr>
          <w:rFonts w:ascii="Times New Roman" w:hAnsi="Times New Roman"/>
        </w:rPr>
        <w:t>m</w:t>
      </w:r>
      <w:r>
        <w:rPr>
          <w:rFonts w:ascii="Times New Roman" w:hAnsi="Times New Roman"/>
        </w:rPr>
        <w:t>monly known as the ports Broadcasting Act of 1961); or</w:t>
      </w:r>
    </w:p>
    <w:p w:rsidR="0016553F" w:rsidRDefault="0016553F" w:rsidP="0016553F">
      <w:pPr>
        <w:widowControl/>
        <w:spacing w:before="120"/>
        <w:ind w:firstLine="360"/>
        <w:rPr>
          <w:rFonts w:ascii="Times New Roman" w:hAnsi="Times New Roman"/>
        </w:rPr>
      </w:pPr>
      <w:r>
        <w:rPr>
          <w:rFonts w:ascii="Times New Roman" w:hAnsi="Times New Roman"/>
        </w:rPr>
        <w:t xml:space="preserve"> "(4) the relationship between persons in the business of organized professional baseball and umpires or other ind</w:t>
      </w:r>
      <w:r>
        <w:rPr>
          <w:rFonts w:ascii="Times New Roman" w:hAnsi="Times New Roman"/>
        </w:rPr>
        <w:t>i</w:t>
      </w:r>
      <w:r>
        <w:rPr>
          <w:rFonts w:ascii="Times New Roman" w:hAnsi="Times New Roman"/>
        </w:rPr>
        <w:t>viduals who are employed in the business of organized professional baseball by such persons.</w:t>
      </w:r>
    </w:p>
    <w:p w:rsidR="0016553F" w:rsidRDefault="0016553F" w:rsidP="0016553F">
      <w:pPr>
        <w:widowControl/>
        <w:spacing w:before="120"/>
        <w:ind w:firstLine="360"/>
        <w:rPr>
          <w:rFonts w:ascii="Times New Roman" w:hAnsi="Times New Roman"/>
        </w:rPr>
      </w:pPr>
      <w:r>
        <w:rPr>
          <w:rFonts w:ascii="Times New Roman" w:hAnsi="Times New Roman"/>
        </w:rPr>
        <w:t xml:space="preserve"> "(c) As used in this section, ersons means any individual, partnership, corporation, or unincorporated association or any combination or association thereof.".</w:t>
      </w:r>
    </w:p>
    <w:p w:rsidR="0016553F" w:rsidRDefault="0016553F" w:rsidP="0016553F">
      <w:pPr>
        <w:widowControl/>
        <w:spacing w:before="120"/>
        <w:ind w:firstLine="360"/>
        <w:rPr>
          <w:rFonts w:ascii="Times New Roman" w:hAnsi="Times New Roman"/>
        </w:rPr>
      </w:pPr>
      <w:r>
        <w:rPr>
          <w:rFonts w:ascii="Times New Roman" w:hAnsi="Times New Roman"/>
        </w:rPr>
        <w:t>I. PURPOSE</w:t>
      </w:r>
    </w:p>
    <w:p w:rsidR="0016553F" w:rsidRDefault="0016553F" w:rsidP="0016553F">
      <w:pPr>
        <w:widowControl/>
        <w:spacing w:before="120"/>
        <w:ind w:firstLine="360"/>
        <w:rPr>
          <w:rFonts w:ascii="Times New Roman" w:hAnsi="Times New Roman"/>
        </w:rPr>
      </w:pPr>
      <w:r>
        <w:rPr>
          <w:rFonts w:ascii="Times New Roman" w:hAnsi="Times New Roman"/>
        </w:rPr>
        <w:t>The purpose of S. 53 is to clarify that major league baseball players and owners have the same legal rights, and are subject to the same restrictions, under the antitrust laws as the players and owners in other professional sports leagues. As the bill expressly provides, it is not intended to affect the applicability or inapplicability of the antitrust laws in any other manner or context.</w:t>
      </w:r>
    </w:p>
    <w:p w:rsidR="0016553F" w:rsidRDefault="0016553F" w:rsidP="0016553F">
      <w:pPr>
        <w:widowControl/>
        <w:spacing w:before="120"/>
        <w:ind w:firstLine="360"/>
        <w:rPr>
          <w:rFonts w:ascii="Times New Roman" w:hAnsi="Times New Roman"/>
        </w:rPr>
      </w:pPr>
      <w:r>
        <w:rPr>
          <w:rFonts w:ascii="Times New Roman" w:hAnsi="Times New Roman"/>
        </w:rPr>
        <w:t>As set forth in the S. Rept. 104-231, accompanying S. 627, the "Major League Baseball Antitrust Reform Act of 1995," a bill that was reported out of the Judiciary Committee but not enacted during the 104th Congress, the unfort</w:t>
      </w:r>
      <w:r>
        <w:rPr>
          <w:rFonts w:ascii="Times New Roman" w:hAnsi="Times New Roman"/>
        </w:rPr>
        <w:t>u</w:t>
      </w:r>
      <w:r>
        <w:rPr>
          <w:rFonts w:ascii="Times New Roman" w:hAnsi="Times New Roman"/>
        </w:rPr>
        <w:t>nate baseball strike of 1994-95 reemphasized the need for Congress to clarify its intent to apply to professional baseball the same rules of fair and open competition that are followed by all other unregulated business enterprises in this cou</w:t>
      </w:r>
      <w:r>
        <w:rPr>
          <w:rFonts w:ascii="Times New Roman" w:hAnsi="Times New Roman"/>
        </w:rPr>
        <w:t>n</w:t>
      </w:r>
      <w:r>
        <w:rPr>
          <w:rFonts w:ascii="Times New Roman" w:hAnsi="Times New Roman"/>
        </w:rPr>
        <w:t>try, including other sports leagues. In short, other professional athletes and similarly situated employees have altern</w:t>
      </w:r>
      <w:r>
        <w:rPr>
          <w:rFonts w:ascii="Times New Roman" w:hAnsi="Times New Roman"/>
        </w:rPr>
        <w:t>a</w:t>
      </w:r>
      <w:r>
        <w:rPr>
          <w:rFonts w:ascii="Times New Roman" w:hAnsi="Times New Roman"/>
        </w:rPr>
        <w:t>tives to striking specifically because of the antitrust laws. It is the Committees belief that the applicability of the ant</w:t>
      </w:r>
      <w:r>
        <w:rPr>
          <w:rFonts w:ascii="Times New Roman" w:hAnsi="Times New Roman"/>
        </w:rPr>
        <w:t>i</w:t>
      </w:r>
      <w:r>
        <w:rPr>
          <w:rFonts w:ascii="Times New Roman" w:hAnsi="Times New Roman"/>
        </w:rPr>
        <w:t>trust laws to major league baseball player-owner employment relations will significantly reduce the likelihood of future baseball strikes.</w:t>
      </w:r>
    </w:p>
    <w:p w:rsidR="0016553F" w:rsidRDefault="0016553F" w:rsidP="0016553F">
      <w:pPr>
        <w:widowControl/>
        <w:spacing w:before="120"/>
        <w:ind w:firstLine="360"/>
        <w:rPr>
          <w:rFonts w:ascii="Times New Roman" w:hAnsi="Times New Roman"/>
        </w:rPr>
      </w:pPr>
      <w:r>
        <w:rPr>
          <w:rFonts w:ascii="Times New Roman" w:hAnsi="Times New Roman"/>
        </w:rPr>
        <w:t xml:space="preserve"> </w:t>
      </w:r>
    </w:p>
    <w:p w:rsidR="0016553F" w:rsidRDefault="0016553F" w:rsidP="0016553F">
      <w:pPr>
        <w:widowControl/>
        <w:rPr>
          <w:rFonts w:ascii="Times New Roman" w:hAnsi="Times New Roman"/>
        </w:rPr>
      </w:pPr>
    </w:p>
    <w:p w:rsidR="0016553F" w:rsidRDefault="0016553F" w:rsidP="0016553F">
      <w:pPr>
        <w:widowControl/>
        <w:ind w:left="600"/>
        <w:rPr>
          <w:rFonts w:ascii="Times New Roman" w:hAnsi="Times New Roman"/>
        </w:rPr>
      </w:pPr>
      <w:r>
        <w:rPr>
          <w:rFonts w:ascii="Times New Roman" w:hAnsi="Times New Roman"/>
        </w:rPr>
        <w:t>1</w:t>
      </w:r>
    </w:p>
    <w:p w:rsidR="0016553F" w:rsidRDefault="0016553F" w:rsidP="0016553F">
      <w:pPr>
        <w:widowControl/>
        <w:ind w:left="600"/>
        <w:rPr>
          <w:rFonts w:ascii="Times New Roman" w:hAnsi="Times New Roman"/>
        </w:rPr>
      </w:pPr>
      <w:r>
        <w:rPr>
          <w:rFonts w:ascii="Times New Roman" w:hAnsi="Times New Roman"/>
        </w:rPr>
        <w:t>1</w:t>
      </w:r>
    </w:p>
    <w:p w:rsidR="0016553F" w:rsidRDefault="0016553F" w:rsidP="0016553F">
      <w:pPr>
        <w:widowControl/>
        <w:rPr>
          <w:rFonts w:ascii="Times New Roman" w:hAnsi="Times New Roman"/>
        </w:rPr>
      </w:pPr>
      <w:r>
        <w:rPr>
          <w:rFonts w:ascii="Times New Roman" w:hAnsi="Times New Roman"/>
        </w:rPr>
        <w:t>As described in S. Rept. 104-231, the courts have developed a "nonstatutory" labor exemption from the antitrust laws. See, e.g., Brown v. Pro Football, Inc., 116 S.Ct. 2116 (1996). Although courts and academics have disagreed on the precise extent and scope of this exemption, it is clear that, at some point, the nonstatutory labor exemption ends and employees have a right to invoke the antitrust laws. Like its predecessor S. 627, S. 53 is intended to clarify the applic</w:t>
      </w:r>
      <w:r>
        <w:rPr>
          <w:rFonts w:ascii="Times New Roman" w:hAnsi="Times New Roman"/>
        </w:rPr>
        <w:t>a</w:t>
      </w:r>
      <w:r>
        <w:rPr>
          <w:rFonts w:ascii="Times New Roman" w:hAnsi="Times New Roman"/>
        </w:rPr>
        <w:t>bility of the antitrust laws in those contexts where the nonstatutory labor exemption does not apply, and is not intended to affect the scope or extent of that exemption.</w:t>
      </w:r>
    </w:p>
    <w:p w:rsidR="0016553F" w:rsidRDefault="0016553F" w:rsidP="0016553F">
      <w:pPr>
        <w:widowControl/>
        <w:spacing w:before="120"/>
        <w:ind w:firstLine="360"/>
        <w:rPr>
          <w:rFonts w:ascii="Times New Roman" w:hAnsi="Times New Roman"/>
        </w:rPr>
      </w:pPr>
      <w:r>
        <w:rPr>
          <w:rFonts w:ascii="Times New Roman" w:hAnsi="Times New Roman"/>
        </w:rPr>
        <w:t>II. LEGISLATIVE HISTORY A. Introduction of S. 53</w:t>
      </w:r>
    </w:p>
    <w:p w:rsidR="0016553F" w:rsidRDefault="0016553F" w:rsidP="0016553F">
      <w:pPr>
        <w:widowControl/>
        <w:spacing w:before="120"/>
        <w:ind w:firstLine="360"/>
        <w:rPr>
          <w:rFonts w:ascii="Times New Roman" w:hAnsi="Times New Roman"/>
        </w:rPr>
      </w:pPr>
      <w:r>
        <w:rPr>
          <w:rFonts w:ascii="Times New Roman" w:hAnsi="Times New Roman"/>
        </w:rPr>
        <w:t>Many bills have been introduced over the decades addressing the subject of baseballs antitrust exemption. During the 104th Congress, this Committee reported out S. 627, a bill intended to affirm that major league baseballs owners and players were subject to the Nations antitrust laws. This bill, however, was not considered by the full Senate during the 104th Congress.</w:t>
      </w:r>
    </w:p>
    <w:p w:rsidR="0016553F" w:rsidRDefault="0016553F" w:rsidP="0016553F">
      <w:pPr>
        <w:widowControl/>
        <w:spacing w:before="120"/>
        <w:ind w:firstLine="360"/>
        <w:rPr>
          <w:rFonts w:ascii="Times New Roman" w:hAnsi="Times New Roman"/>
        </w:rPr>
      </w:pPr>
      <w:r>
        <w:rPr>
          <w:rFonts w:ascii="Times New Roman" w:hAnsi="Times New Roman"/>
        </w:rPr>
        <w:t>On January 21, 1997, Senators Hatch, Leahy, Thurmond, and Moynihan introduced S. 53, the Curt Flood Act of 1997, which was virtually identical to S. 627 from the 104th Congress. On June 17, 1997, this Committee held a hearing on S. 53. The witnesses were Donald A. Fehr, executive director of the Major League Baseball Players Association, and Dan Peltier, a former minor league baseball player. Mr. Allan H. Selig, chairman of the Major League Executive Cou</w:t>
      </w:r>
      <w:r>
        <w:rPr>
          <w:rFonts w:ascii="Times New Roman" w:hAnsi="Times New Roman"/>
        </w:rPr>
        <w:t>n</w:t>
      </w:r>
      <w:r>
        <w:rPr>
          <w:rFonts w:ascii="Times New Roman" w:hAnsi="Times New Roman"/>
        </w:rPr>
        <w:t>cil, and Mr. Stanley Brand, vice president of the National Association of Professional Baseball Leagues, Inc., were also invited to testify at the hearing, but did not attend.</w:t>
      </w:r>
    </w:p>
    <w:p w:rsidR="0016553F" w:rsidRDefault="0016553F" w:rsidP="0016553F">
      <w:pPr>
        <w:widowControl/>
        <w:spacing w:before="120"/>
        <w:ind w:firstLine="360"/>
        <w:rPr>
          <w:rFonts w:ascii="Times New Roman" w:hAnsi="Times New Roman"/>
        </w:rPr>
      </w:pPr>
      <w:r>
        <w:rPr>
          <w:rFonts w:ascii="Times New Roman" w:hAnsi="Times New Roman"/>
        </w:rPr>
        <w:t>B. The Amendment in the Nature of a Substitute</w:t>
      </w:r>
    </w:p>
    <w:p w:rsidR="0016553F" w:rsidRDefault="0016553F" w:rsidP="0016553F">
      <w:pPr>
        <w:widowControl/>
        <w:spacing w:before="120"/>
        <w:ind w:firstLine="360"/>
        <w:rPr>
          <w:rFonts w:ascii="Times New Roman" w:hAnsi="Times New Roman"/>
        </w:rPr>
      </w:pPr>
      <w:r>
        <w:rPr>
          <w:rFonts w:ascii="Times New Roman" w:hAnsi="Times New Roman"/>
        </w:rPr>
        <w:t>1. The Agreement Between Major League Baseball Owners and Players to Seek Antitrust Legislation</w:t>
      </w:r>
    </w:p>
    <w:p w:rsidR="0016553F" w:rsidRDefault="0016553F" w:rsidP="0016553F">
      <w:pPr>
        <w:widowControl/>
        <w:spacing w:before="120"/>
        <w:ind w:firstLine="360"/>
        <w:rPr>
          <w:rFonts w:ascii="Times New Roman" w:hAnsi="Times New Roman"/>
        </w:rPr>
      </w:pPr>
      <w:r>
        <w:rPr>
          <w:rFonts w:ascii="Times New Roman" w:hAnsi="Times New Roman"/>
        </w:rPr>
        <w:t>The 1990 collective-bargaining agreement between the major league baseball players union and major league ow</w:t>
      </w:r>
      <w:r>
        <w:rPr>
          <w:rFonts w:ascii="Times New Roman" w:hAnsi="Times New Roman"/>
        </w:rPr>
        <w:t>n</w:t>
      </w:r>
      <w:r>
        <w:rPr>
          <w:rFonts w:ascii="Times New Roman" w:hAnsi="Times New Roman"/>
        </w:rPr>
        <w:t>ers ("Basic Agreement") expired in December 1993, subsequent to which the industry, and the Nation, suffered through the unfortunate strike that suspended portions of the 1994 and 1995 seasons, including the 1994 World Series. After protracted negotiations, a new Basic Agreement was finally signed in March 1997. As part of this new agreement, the owners and players reached what was described by both sides as a landmark pact regarding the applicability of the ant</w:t>
      </w:r>
      <w:r>
        <w:rPr>
          <w:rFonts w:ascii="Times New Roman" w:hAnsi="Times New Roman"/>
        </w:rPr>
        <w:t>i</w:t>
      </w:r>
      <w:r>
        <w:rPr>
          <w:rFonts w:ascii="Times New Roman" w:hAnsi="Times New Roman"/>
        </w:rPr>
        <w:t>trust laws to major league baseball. The parties memorialized this agreement in article XXVIII of the Basic Agreement, which reads in pertinent part as follows:</w:t>
      </w:r>
    </w:p>
    <w:p w:rsidR="0016553F" w:rsidRDefault="0016553F" w:rsidP="0016553F">
      <w:pPr>
        <w:widowControl/>
        <w:spacing w:before="120"/>
        <w:ind w:firstLine="360"/>
        <w:rPr>
          <w:rFonts w:ascii="Times New Roman" w:hAnsi="Times New Roman"/>
        </w:rPr>
      </w:pPr>
      <w:r>
        <w:rPr>
          <w:rFonts w:ascii="Times New Roman" w:hAnsi="Times New Roman"/>
        </w:rPr>
        <w:t xml:space="preserve"> The Clubs and the Association will jointly request and cooperate in lobbying the Congress to pass a law that will clarify that Major League Baseball players are covered under the antitrust laws (i.e. that Major League Players have the same rights under the antitrust laws as do other professional athletes, e.g. football and basketball players), along with a provision that makes it clear that passage of that bill does not change the application of the antitrust laws in any other context or with respect to any other person or entity.</w:t>
      </w:r>
    </w:p>
    <w:p w:rsidR="0016553F" w:rsidRDefault="0016553F" w:rsidP="0016553F">
      <w:pPr>
        <w:widowControl/>
        <w:spacing w:before="120"/>
        <w:ind w:firstLine="360"/>
        <w:rPr>
          <w:rFonts w:ascii="Times New Roman" w:hAnsi="Times New Roman"/>
        </w:rPr>
      </w:pPr>
      <w:r>
        <w:rPr>
          <w:rFonts w:ascii="Times New Roman" w:hAnsi="Times New Roman"/>
        </w:rPr>
        <w:t>2. The Amendment in the Nature of a Substitute</w:t>
      </w:r>
    </w:p>
    <w:p w:rsidR="0016553F" w:rsidRDefault="0016553F" w:rsidP="0016553F">
      <w:pPr>
        <w:widowControl/>
        <w:spacing w:before="120"/>
        <w:ind w:firstLine="360"/>
        <w:rPr>
          <w:rFonts w:ascii="Times New Roman" w:hAnsi="Times New Roman"/>
        </w:rPr>
      </w:pPr>
      <w:r>
        <w:rPr>
          <w:rFonts w:ascii="Times New Roman" w:hAnsi="Times New Roman"/>
        </w:rPr>
        <w:t>The sponsors of S. 53 continue to support it as introduced. After introduction, however, the owners and players reached the above-referenced agreement regarding the applicability of the antitrust laws to major league baseball. Sen</w:t>
      </w:r>
      <w:r>
        <w:rPr>
          <w:rFonts w:ascii="Times New Roman" w:hAnsi="Times New Roman"/>
        </w:rPr>
        <w:t>a</w:t>
      </w:r>
      <w:r>
        <w:rPr>
          <w:rFonts w:ascii="Times New Roman" w:hAnsi="Times New Roman"/>
        </w:rPr>
        <w:t>tors Hatch and Leahy subsequently made clear their willingness to substitute language designed to implement the intent of the owners and players agreement, believing that a bill which enjoyed both the owners and players support would be passed expeditiously.</w:t>
      </w:r>
    </w:p>
    <w:p w:rsidR="0016553F" w:rsidRDefault="0016553F" w:rsidP="0016553F">
      <w:pPr>
        <w:widowControl/>
        <w:spacing w:before="120"/>
        <w:ind w:firstLine="360"/>
        <w:rPr>
          <w:rFonts w:ascii="Times New Roman" w:hAnsi="Times New Roman"/>
        </w:rPr>
      </w:pPr>
      <w:r>
        <w:rPr>
          <w:rFonts w:ascii="Times New Roman" w:hAnsi="Times New Roman"/>
        </w:rPr>
        <w:t>After considerable prodding from Senator Hatch, on June 12, 1997, the owners ratified specific legislative la</w:t>
      </w:r>
      <w:r>
        <w:rPr>
          <w:rFonts w:ascii="Times New Roman" w:hAnsi="Times New Roman"/>
        </w:rPr>
        <w:t>n</w:t>
      </w:r>
      <w:r>
        <w:rPr>
          <w:rFonts w:ascii="Times New Roman" w:hAnsi="Times New Roman"/>
        </w:rPr>
        <w:t>guage, earlier agreed to by representatives of the owners and the players, intended to clarify that major league baseball players have the same rights under the antitrust laws as other professional athletes. This language provided the basis for the amendment in the nature of a substitute to S. 53, offered by Senator Hatch at the Committees Executive Business Meeting on July 31, 1997.</w:t>
      </w:r>
    </w:p>
    <w:p w:rsidR="0016553F" w:rsidRDefault="0016553F" w:rsidP="0016553F">
      <w:pPr>
        <w:widowControl/>
        <w:spacing w:before="120"/>
        <w:ind w:firstLine="360"/>
        <w:rPr>
          <w:rFonts w:ascii="Times New Roman" w:hAnsi="Times New Roman"/>
        </w:rPr>
      </w:pPr>
      <w:r>
        <w:rPr>
          <w:rFonts w:ascii="Times New Roman" w:hAnsi="Times New Roman"/>
        </w:rPr>
        <w:t>C. The Minor Leagues and Senator Hatchs Amendment</w:t>
      </w:r>
    </w:p>
    <w:p w:rsidR="0016553F" w:rsidRDefault="0016553F" w:rsidP="0016553F">
      <w:pPr>
        <w:widowControl/>
        <w:spacing w:before="120"/>
        <w:ind w:firstLine="360"/>
        <w:rPr>
          <w:rFonts w:ascii="Times New Roman" w:hAnsi="Times New Roman"/>
        </w:rPr>
      </w:pPr>
      <w:r>
        <w:rPr>
          <w:rFonts w:ascii="Times New Roman" w:hAnsi="Times New Roman"/>
        </w:rPr>
        <w:t>The Committee has consistently sought not to adversely affect the legal status of the minor leagues or minor league players. Thus, S. 53 (much like its predecessor, S. 627) expressly states that:</w:t>
      </w:r>
    </w:p>
    <w:p w:rsidR="0016553F" w:rsidRDefault="0016553F" w:rsidP="0016553F">
      <w:pPr>
        <w:widowControl/>
        <w:spacing w:before="120"/>
        <w:ind w:firstLine="360"/>
        <w:rPr>
          <w:rFonts w:ascii="Times New Roman" w:hAnsi="Times New Roman"/>
        </w:rPr>
      </w:pPr>
      <w:r>
        <w:rPr>
          <w:rFonts w:ascii="Times New Roman" w:hAnsi="Times New Roman"/>
        </w:rPr>
        <w:t xml:space="preserve"> Nothing in this section shall be construed to affect * * * the applicability or nonapplicability of the antitrust laws to the amateur draft of professional baseball, the minor league reserve clause, the agreement between professional major league baseball teams and teams of the National Association of Baseball, commonly known as the "Professional Bas</w:t>
      </w:r>
      <w:r>
        <w:rPr>
          <w:rFonts w:ascii="Times New Roman" w:hAnsi="Times New Roman"/>
        </w:rPr>
        <w:t>e</w:t>
      </w:r>
      <w:r>
        <w:rPr>
          <w:rFonts w:ascii="Times New Roman" w:hAnsi="Times New Roman"/>
        </w:rPr>
        <w:t>ball Agreement", or any other matter relating to the minor leagues.</w:t>
      </w:r>
    </w:p>
    <w:p w:rsidR="0016553F" w:rsidRDefault="0016553F" w:rsidP="0016553F">
      <w:pPr>
        <w:widowControl/>
        <w:spacing w:before="120"/>
        <w:ind w:firstLine="360"/>
        <w:rPr>
          <w:rFonts w:ascii="Times New Roman" w:hAnsi="Times New Roman"/>
        </w:rPr>
      </w:pPr>
      <w:r>
        <w:rPr>
          <w:rFonts w:ascii="Times New Roman" w:hAnsi="Times New Roman"/>
        </w:rPr>
        <w:t>Notwithstanding this relatively clear language, Mr. Stanley Brand indicated to the Committee that he still had co</w:t>
      </w:r>
      <w:r>
        <w:rPr>
          <w:rFonts w:ascii="Times New Roman" w:hAnsi="Times New Roman"/>
        </w:rPr>
        <w:t>n</w:t>
      </w:r>
      <w:r>
        <w:rPr>
          <w:rFonts w:ascii="Times New Roman" w:hAnsi="Times New Roman"/>
        </w:rPr>
        <w:t>cerns. As a consequence, Mr. Selig stated in a June 16, 1997, letter to the Chairman that, although the owners Executive Council had formally approved the legislative language which ultimately became the amendment in the nature of a su</w:t>
      </w:r>
      <w:r>
        <w:rPr>
          <w:rFonts w:ascii="Times New Roman" w:hAnsi="Times New Roman"/>
        </w:rPr>
        <w:t>b</w:t>
      </w:r>
      <w:r>
        <w:rPr>
          <w:rFonts w:ascii="Times New Roman" w:hAnsi="Times New Roman"/>
        </w:rPr>
        <w:t>stitute to S. 53, their "support was tempered by the fact that our business partner, the National Association of Profe</w:t>
      </w:r>
      <w:r>
        <w:rPr>
          <w:rFonts w:ascii="Times New Roman" w:hAnsi="Times New Roman"/>
        </w:rPr>
        <w:t>s</w:t>
      </w:r>
      <w:r>
        <w:rPr>
          <w:rFonts w:ascii="Times New Roman" w:hAnsi="Times New Roman"/>
        </w:rPr>
        <w:t>sional Baseball Leagues (NAPBL) has concern as to whether the proposed legislation adequately protects their inte</w:t>
      </w:r>
      <w:r>
        <w:rPr>
          <w:rFonts w:ascii="Times New Roman" w:hAnsi="Times New Roman"/>
        </w:rPr>
        <w:t>r</w:t>
      </w:r>
      <w:r>
        <w:rPr>
          <w:rFonts w:ascii="Times New Roman" w:hAnsi="Times New Roman"/>
        </w:rPr>
        <w:t>ests."</w:t>
      </w:r>
    </w:p>
    <w:p w:rsidR="0016553F" w:rsidRDefault="0016553F" w:rsidP="0016553F">
      <w:pPr>
        <w:widowControl/>
        <w:spacing w:before="120"/>
        <w:ind w:firstLine="360"/>
        <w:rPr>
          <w:rFonts w:ascii="Times New Roman" w:hAnsi="Times New Roman"/>
        </w:rPr>
      </w:pPr>
      <w:r>
        <w:rPr>
          <w:rFonts w:ascii="Times New Roman" w:hAnsi="Times New Roman"/>
        </w:rPr>
        <w:t>Responding to this concern, when the amendment in the nature of a substitute to S. 53 was marked up at the Co</w:t>
      </w:r>
      <w:r>
        <w:rPr>
          <w:rFonts w:ascii="Times New Roman" w:hAnsi="Times New Roman"/>
        </w:rPr>
        <w:t>m</w:t>
      </w:r>
      <w:r>
        <w:rPr>
          <w:rFonts w:ascii="Times New Roman" w:hAnsi="Times New Roman"/>
        </w:rPr>
        <w:t>mittees July 31, 1997, Executive Business Meeting, Senator Hatch offered an amendment intended to clarify even fu</w:t>
      </w:r>
      <w:r>
        <w:rPr>
          <w:rFonts w:ascii="Times New Roman" w:hAnsi="Times New Roman"/>
        </w:rPr>
        <w:t>r</w:t>
      </w:r>
      <w:r>
        <w:rPr>
          <w:rFonts w:ascii="Times New Roman" w:hAnsi="Times New Roman"/>
        </w:rPr>
        <w:t>ther that S. 53 would have no impact on the legal status of the minor leagues. This amendment stated that "nothing in this subsection shall be construed as providing the basis for any negative inference regarding the caselaw concerning the applicability of the antitrust laws to minor league baseball," and was incorporated by voice vote.</w:t>
      </w:r>
    </w:p>
    <w:p w:rsidR="0016553F" w:rsidRDefault="0016553F" w:rsidP="0016553F">
      <w:pPr>
        <w:widowControl/>
        <w:spacing w:before="120"/>
        <w:ind w:firstLine="360"/>
        <w:rPr>
          <w:rFonts w:ascii="Times New Roman" w:hAnsi="Times New Roman"/>
        </w:rPr>
      </w:pPr>
      <w:r>
        <w:rPr>
          <w:rFonts w:ascii="Times New Roman" w:hAnsi="Times New Roman"/>
        </w:rPr>
        <w:t>III. VOTE OF THE COMMITTEE</w:t>
      </w:r>
    </w:p>
    <w:p w:rsidR="0016553F" w:rsidRDefault="0016553F" w:rsidP="0016553F">
      <w:pPr>
        <w:widowControl/>
        <w:spacing w:before="120"/>
        <w:ind w:firstLine="360"/>
        <w:rPr>
          <w:rFonts w:ascii="Times New Roman" w:hAnsi="Times New Roman"/>
        </w:rPr>
      </w:pPr>
      <w:r>
        <w:rPr>
          <w:rFonts w:ascii="Times New Roman" w:hAnsi="Times New Roman"/>
        </w:rPr>
        <w:t>On July 31, 1997, with a quorum present, the Committee on the Judiciary ordered S. 53 favorably reported by a vote of 11 yeas to 6 nays, with Senator Kohl having recused himself. In compliance with paragraph 7 of rule XXVI of the Standing Rules of the Senate, the members of the Committee voted as follows on S. 53:</w:t>
      </w:r>
    </w:p>
    <w:p w:rsidR="0016553F" w:rsidRDefault="0016553F" w:rsidP="0016553F">
      <w:pPr>
        <w:widowControl/>
        <w:spacing w:before="120"/>
        <w:ind w:firstLine="360"/>
        <w:rPr>
          <w:rFonts w:ascii="Times New Roman" w:hAnsi="Times New Roman"/>
        </w:rPr>
      </w:pPr>
      <w:r>
        <w:rPr>
          <w:rFonts w:ascii="Times New Roman" w:hAnsi="Times New Roman"/>
        </w:rPr>
        <w:t xml:space="preserve"> -- (PLEASE REFER TO ORIGINAL SOURCE) --</w:t>
      </w:r>
    </w:p>
    <w:p w:rsidR="0016553F" w:rsidRDefault="0016553F" w:rsidP="0016553F">
      <w:pPr>
        <w:widowControl/>
        <w:spacing w:before="120"/>
        <w:ind w:firstLine="360"/>
        <w:rPr>
          <w:rFonts w:ascii="Times New Roman" w:hAnsi="Times New Roman"/>
        </w:rPr>
      </w:pPr>
      <w:r>
        <w:rPr>
          <w:rFonts w:ascii="Times New Roman" w:hAnsi="Times New Roman"/>
        </w:rPr>
        <w:t>Senator Hatch, together with Senator Leahy, offered a substitute amendment to reflect the agreement that had been reached between major league baseball owners and players. This amendment was agreed to by unanimous consent.</w:t>
      </w:r>
    </w:p>
    <w:p w:rsidR="0016553F" w:rsidRDefault="0016553F" w:rsidP="0016553F">
      <w:pPr>
        <w:widowControl/>
        <w:spacing w:before="120"/>
        <w:ind w:firstLine="360"/>
        <w:rPr>
          <w:rFonts w:ascii="Times New Roman" w:hAnsi="Times New Roman"/>
        </w:rPr>
      </w:pPr>
      <w:r>
        <w:rPr>
          <w:rFonts w:ascii="Times New Roman" w:hAnsi="Times New Roman"/>
        </w:rPr>
        <w:t>Senator Hatch offered an amendment to the substitute, to further clarify that this bill shall not be construed to affect the applicability of the antitrust laws to minor league baseball. The amendment was agreed to by voice vote, with Sen</w:t>
      </w:r>
      <w:r>
        <w:rPr>
          <w:rFonts w:ascii="Times New Roman" w:hAnsi="Times New Roman"/>
        </w:rPr>
        <w:t>a</w:t>
      </w:r>
      <w:r>
        <w:rPr>
          <w:rFonts w:ascii="Times New Roman" w:hAnsi="Times New Roman"/>
        </w:rPr>
        <w:t>tors Biden and Feinstein noted as having voted nay.</w:t>
      </w:r>
    </w:p>
    <w:p w:rsidR="0016553F" w:rsidRDefault="0016553F" w:rsidP="0016553F">
      <w:pPr>
        <w:widowControl/>
        <w:spacing w:before="120"/>
        <w:ind w:firstLine="360"/>
        <w:rPr>
          <w:rFonts w:ascii="Times New Roman" w:hAnsi="Times New Roman"/>
        </w:rPr>
      </w:pPr>
      <w:r>
        <w:rPr>
          <w:rFonts w:ascii="Times New Roman" w:hAnsi="Times New Roman"/>
        </w:rPr>
        <w:t>IV. SECTION-BY-SECTION ANALYSIS</w:t>
      </w:r>
    </w:p>
    <w:p w:rsidR="0016553F" w:rsidRDefault="0016553F" w:rsidP="0016553F">
      <w:pPr>
        <w:widowControl/>
        <w:spacing w:before="120"/>
        <w:ind w:firstLine="360"/>
        <w:rPr>
          <w:rFonts w:ascii="Times New Roman" w:hAnsi="Times New Roman"/>
        </w:rPr>
      </w:pPr>
      <w:r>
        <w:rPr>
          <w:rFonts w:ascii="Times New Roman" w:hAnsi="Times New Roman"/>
        </w:rPr>
        <w:t>Section 1 states the bills short title, the "Curt Flood Act of 1997."</w:t>
      </w:r>
    </w:p>
    <w:p w:rsidR="0016553F" w:rsidRDefault="0016553F" w:rsidP="0016553F">
      <w:pPr>
        <w:widowControl/>
        <w:spacing w:before="120"/>
        <w:ind w:firstLine="360"/>
        <w:rPr>
          <w:rFonts w:ascii="Times New Roman" w:hAnsi="Times New Roman"/>
        </w:rPr>
      </w:pPr>
      <w:r>
        <w:rPr>
          <w:rFonts w:ascii="Times New Roman" w:hAnsi="Times New Roman"/>
        </w:rPr>
        <w:t>Section 2 states that the bills purpose is to clarify that major league professional baseball players have the same rights under the antitrust laws as do other professional athletes.</w:t>
      </w:r>
    </w:p>
    <w:p w:rsidR="0016553F" w:rsidRDefault="0016553F" w:rsidP="0016553F">
      <w:pPr>
        <w:widowControl/>
        <w:spacing w:before="120"/>
        <w:ind w:firstLine="360"/>
        <w:rPr>
          <w:rFonts w:ascii="Times New Roman" w:hAnsi="Times New Roman"/>
        </w:rPr>
      </w:pPr>
      <w:r>
        <w:rPr>
          <w:rFonts w:ascii="Times New Roman" w:hAnsi="Times New Roman"/>
        </w:rPr>
        <w:t>Section 3 amends the Clayton Act to add a new section 27. New subsection 27(a) states that the antitrust laws apply to actions relating to professional baseball players employment to play baseball at the major league level. Reflecting the Committees interest in reporting a bill enjoying the support of both the owners and players, subsection 27(a) impl</w:t>
      </w:r>
      <w:r>
        <w:rPr>
          <w:rFonts w:ascii="Times New Roman" w:hAnsi="Times New Roman"/>
        </w:rPr>
        <w:t>e</w:t>
      </w:r>
      <w:r>
        <w:rPr>
          <w:rFonts w:ascii="Times New Roman" w:hAnsi="Times New Roman"/>
        </w:rPr>
        <w:t>ments the owners and players agreement that major league baseball players have the same rights under the antitrust laws as, for example, do professional football and basketball players. The phrase "the antitrust laws shall apply" is intended to incorporate the entire jurisprudence of the antitrust laws, as it now exists and as it may develop. Subsection 27(a) also specifies that nothing within the subsection provides a basis for any negative inference regarding the caselaw concer</w:t>
      </w:r>
      <w:r>
        <w:rPr>
          <w:rFonts w:ascii="Times New Roman" w:hAnsi="Times New Roman"/>
        </w:rPr>
        <w:t>n</w:t>
      </w:r>
      <w:r>
        <w:rPr>
          <w:rFonts w:ascii="Times New Roman" w:hAnsi="Times New Roman"/>
        </w:rPr>
        <w:t>ing the applicability of the antitrust laws to minor league baseball.</w:t>
      </w:r>
    </w:p>
    <w:p w:rsidR="0016553F" w:rsidRDefault="0016553F" w:rsidP="0016553F">
      <w:pPr>
        <w:widowControl/>
        <w:spacing w:before="120"/>
        <w:ind w:firstLine="360"/>
        <w:rPr>
          <w:rFonts w:ascii="Times New Roman" w:hAnsi="Times New Roman"/>
        </w:rPr>
      </w:pPr>
      <w:r>
        <w:rPr>
          <w:rFonts w:ascii="Times New Roman" w:hAnsi="Times New Roman"/>
        </w:rPr>
        <w:t>S. 53 was specifically drafted so that it would not implicate issues or actions other than those specified in subse</w:t>
      </w:r>
      <w:r>
        <w:rPr>
          <w:rFonts w:ascii="Times New Roman" w:hAnsi="Times New Roman"/>
        </w:rPr>
        <w:t>c</w:t>
      </w:r>
      <w:r>
        <w:rPr>
          <w:rFonts w:ascii="Times New Roman" w:hAnsi="Times New Roman"/>
        </w:rPr>
        <w:t>tion 27(a). Thus, subsection 27(b) makes explicit the Committees intent that the passage of this bill does not affect the applicability or nonapplicability of the antitrust laws in any other context beyond that specified in subsection 27(a). With regard to contexts, actions or issues outside the scope of subsection 27(a) (that is, not constituting "conduct, acts, practices, or agreements of persons in the business of organized professional major league baseball relating to or affec</w:t>
      </w:r>
      <w:r>
        <w:rPr>
          <w:rFonts w:ascii="Times New Roman" w:hAnsi="Times New Roman"/>
        </w:rPr>
        <w:t>t</w:t>
      </w:r>
      <w:r>
        <w:rPr>
          <w:rFonts w:ascii="Times New Roman" w:hAnsi="Times New Roman"/>
        </w:rPr>
        <w:t>ing employment to play baseball at the major league level"), the law as it exists today is not changed by this bill. The specific areas listed in the four subparts of new subsection 27(b) are intended to be merely illustrative of the areas and/or issues as to which the law remains unchanged by this bill. The specific reference to the minor leagues in subse</w:t>
      </w:r>
      <w:r>
        <w:rPr>
          <w:rFonts w:ascii="Times New Roman" w:hAnsi="Times New Roman"/>
        </w:rPr>
        <w:t>c</w:t>
      </w:r>
      <w:r>
        <w:rPr>
          <w:rFonts w:ascii="Times New Roman" w:hAnsi="Times New Roman"/>
        </w:rPr>
        <w:t>tion 27(a) is only intended to clarify that the passage of the bill will have no impact on the law, or the future develo</w:t>
      </w:r>
      <w:r>
        <w:rPr>
          <w:rFonts w:ascii="Times New Roman" w:hAnsi="Times New Roman"/>
        </w:rPr>
        <w:t>p</w:t>
      </w:r>
      <w:r>
        <w:rPr>
          <w:rFonts w:ascii="Times New Roman" w:hAnsi="Times New Roman"/>
        </w:rPr>
        <w:t>ment of the law, governing the applicability of the antitrust laws to the minor leagues. This reference is not intended to provide any inference or limitation regarding the scope of other issues and/or areas as to which the law remains u</w:t>
      </w:r>
      <w:r>
        <w:rPr>
          <w:rFonts w:ascii="Times New Roman" w:hAnsi="Times New Roman"/>
        </w:rPr>
        <w:t>n</w:t>
      </w:r>
      <w:r>
        <w:rPr>
          <w:rFonts w:ascii="Times New Roman" w:hAnsi="Times New Roman"/>
        </w:rPr>
        <w:t>changed by this bill.</w:t>
      </w:r>
    </w:p>
    <w:p w:rsidR="0016553F" w:rsidRDefault="0016553F" w:rsidP="0016553F">
      <w:pPr>
        <w:widowControl/>
        <w:spacing w:before="120"/>
        <w:ind w:firstLine="360"/>
        <w:rPr>
          <w:rFonts w:ascii="Times New Roman" w:hAnsi="Times New Roman"/>
        </w:rPr>
      </w:pPr>
      <w:r>
        <w:rPr>
          <w:rFonts w:ascii="Times New Roman" w:hAnsi="Times New Roman"/>
        </w:rPr>
        <w:t>V. COST ESTIMATE U.S. Congress,</w:t>
      </w:r>
    </w:p>
    <w:p w:rsidR="0016553F" w:rsidRDefault="0016553F" w:rsidP="0016553F">
      <w:pPr>
        <w:widowControl/>
        <w:rPr>
          <w:rFonts w:ascii="Times New Roman" w:hAnsi="Times New Roman"/>
        </w:rPr>
      </w:pPr>
      <w:r>
        <w:rPr>
          <w:rFonts w:ascii="Times New Roman" w:hAnsi="Times New Roman"/>
        </w:rPr>
        <w:t xml:space="preserve"> Congressional Budget Office,</w:t>
      </w:r>
    </w:p>
    <w:p w:rsidR="0016553F" w:rsidRDefault="0016553F" w:rsidP="0016553F">
      <w:pPr>
        <w:widowControl/>
        <w:rPr>
          <w:rFonts w:ascii="Times New Roman" w:hAnsi="Times New Roman"/>
        </w:rPr>
      </w:pPr>
      <w:r>
        <w:rPr>
          <w:rFonts w:ascii="Times New Roman" w:hAnsi="Times New Roman"/>
        </w:rPr>
        <w:t xml:space="preserve"> Washington, DC, September 23, 1997.</w:t>
      </w:r>
    </w:p>
    <w:p w:rsidR="0016553F" w:rsidRDefault="0016553F" w:rsidP="0016553F">
      <w:pPr>
        <w:widowControl/>
        <w:rPr>
          <w:rFonts w:ascii="Times New Roman" w:hAnsi="Times New Roman"/>
        </w:rPr>
      </w:pPr>
      <w:r>
        <w:rPr>
          <w:rFonts w:ascii="Times New Roman" w:hAnsi="Times New Roman"/>
        </w:rPr>
        <w:t xml:space="preserve"> Hon. Orrin G. Hatch,</w:t>
      </w:r>
    </w:p>
    <w:p w:rsidR="0016553F" w:rsidRDefault="0016553F" w:rsidP="0016553F">
      <w:pPr>
        <w:widowControl/>
        <w:rPr>
          <w:rFonts w:ascii="Times New Roman" w:hAnsi="Times New Roman"/>
        </w:rPr>
      </w:pPr>
      <w:r>
        <w:rPr>
          <w:rFonts w:ascii="Times New Roman" w:hAnsi="Times New Roman"/>
        </w:rPr>
        <w:t xml:space="preserve"> Chairman, Committee on the Judiciary,</w:t>
      </w:r>
    </w:p>
    <w:p w:rsidR="0016553F" w:rsidRDefault="0016553F" w:rsidP="0016553F">
      <w:pPr>
        <w:widowControl/>
        <w:rPr>
          <w:rFonts w:ascii="Times New Roman" w:hAnsi="Times New Roman"/>
        </w:rPr>
      </w:pPr>
      <w:r>
        <w:rPr>
          <w:rFonts w:ascii="Times New Roman" w:hAnsi="Times New Roman"/>
        </w:rPr>
        <w:t xml:space="preserve"> U.S. Senate, Washington, DC.</w:t>
      </w:r>
    </w:p>
    <w:p w:rsidR="0016553F" w:rsidRDefault="0016553F" w:rsidP="0016553F">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53, the Curt Flood Act of 1997.</w:t>
      </w:r>
    </w:p>
    <w:p w:rsidR="0016553F" w:rsidRDefault="0016553F" w:rsidP="0016553F">
      <w:pPr>
        <w:widowControl/>
        <w:spacing w:before="120"/>
        <w:ind w:firstLine="360"/>
        <w:rPr>
          <w:rFonts w:ascii="Times New Roman" w:hAnsi="Times New Roman"/>
        </w:rPr>
      </w:pPr>
      <w:r>
        <w:rPr>
          <w:rFonts w:ascii="Times New Roman" w:hAnsi="Times New Roman"/>
        </w:rPr>
        <w:t>If you wish further details on this estimate, we will be please to provide them. The CBO staff contacts are Susanne S. Mehlman (for federal costs) and Matt Eyles (for the private-sector impact).</w:t>
      </w:r>
    </w:p>
    <w:p w:rsidR="0016553F" w:rsidRDefault="0016553F" w:rsidP="0016553F">
      <w:pPr>
        <w:widowControl/>
        <w:spacing w:before="120"/>
        <w:ind w:firstLine="360"/>
        <w:rPr>
          <w:rFonts w:ascii="Times New Roman" w:hAnsi="Times New Roman"/>
        </w:rPr>
      </w:pPr>
      <w:r>
        <w:rPr>
          <w:rFonts w:ascii="Times New Roman" w:hAnsi="Times New Roman"/>
        </w:rPr>
        <w:t>Sincerely,</w:t>
      </w:r>
    </w:p>
    <w:p w:rsidR="0016553F" w:rsidRDefault="0016553F" w:rsidP="0016553F">
      <w:pPr>
        <w:widowControl/>
        <w:rPr>
          <w:rFonts w:ascii="Times New Roman" w:hAnsi="Times New Roman"/>
        </w:rPr>
      </w:pPr>
      <w:r>
        <w:rPr>
          <w:rFonts w:ascii="Times New Roman" w:hAnsi="Times New Roman"/>
        </w:rPr>
        <w:t xml:space="preserve"> June E. ONeill, Director.</w:t>
      </w:r>
    </w:p>
    <w:p w:rsidR="0016553F" w:rsidRDefault="0016553F" w:rsidP="0016553F">
      <w:pPr>
        <w:widowControl/>
        <w:spacing w:before="120"/>
        <w:ind w:firstLine="360"/>
        <w:rPr>
          <w:rFonts w:ascii="Times New Roman" w:hAnsi="Times New Roman"/>
        </w:rPr>
      </w:pPr>
      <w:r>
        <w:rPr>
          <w:rFonts w:ascii="Times New Roman" w:hAnsi="Times New Roman"/>
        </w:rPr>
        <w:t>Enclosure.Congressional Budget Office Cost Estimate</w:t>
      </w:r>
    </w:p>
    <w:p w:rsidR="0016553F" w:rsidRDefault="0016553F" w:rsidP="0016553F">
      <w:pPr>
        <w:widowControl/>
        <w:spacing w:before="120"/>
        <w:ind w:firstLine="360"/>
        <w:rPr>
          <w:rFonts w:ascii="Times New Roman" w:hAnsi="Times New Roman"/>
        </w:rPr>
      </w:pPr>
      <w:r>
        <w:rPr>
          <w:rFonts w:ascii="Times New Roman" w:hAnsi="Times New Roman"/>
        </w:rPr>
        <w:t>S. 53 Curt Flood Act of 1997; As ordered reported by the Senate Committee on the Judiciary on July 31, 1997</w:t>
      </w:r>
    </w:p>
    <w:p w:rsidR="0016553F" w:rsidRDefault="0016553F" w:rsidP="0016553F">
      <w:pPr>
        <w:widowControl/>
        <w:spacing w:before="120"/>
        <w:ind w:firstLine="360"/>
        <w:rPr>
          <w:rFonts w:ascii="Times New Roman" w:hAnsi="Times New Roman"/>
        </w:rPr>
      </w:pPr>
      <w:r>
        <w:rPr>
          <w:rFonts w:ascii="Times New Roman" w:hAnsi="Times New Roman"/>
        </w:rPr>
        <w:t>S. 53 would remove major league baseballs current exemption from antitrust laws, except that it would retain the antitrust exemption for minor league baseball and for decisions regarding league expansion, franchise location, the am</w:t>
      </w:r>
      <w:r>
        <w:rPr>
          <w:rFonts w:ascii="Times New Roman" w:hAnsi="Times New Roman"/>
        </w:rPr>
        <w:t>a</w:t>
      </w:r>
      <w:r>
        <w:rPr>
          <w:rFonts w:ascii="Times New Roman" w:hAnsi="Times New Roman"/>
        </w:rPr>
        <w:t>teur draft and broadcast rights, and employment relations with nonplayers, such as umpires. By removing the antitrust exemption under these limited circumstances, S. 53 would allow the players to challenge in federal court certain co</w:t>
      </w:r>
      <w:r>
        <w:rPr>
          <w:rFonts w:ascii="Times New Roman" w:hAnsi="Times New Roman"/>
        </w:rPr>
        <w:t>n</w:t>
      </w:r>
      <w:r>
        <w:rPr>
          <w:rFonts w:ascii="Times New Roman" w:hAnsi="Times New Roman"/>
        </w:rPr>
        <w:t>duct by the team owners. Therefore, enacting S. 53 would impose additional costs on the U.S. court system to the extent that additional antitrust cases are filed. However, CBO does not expect any resulting increase in case load or court costs to be significant.</w:t>
      </w:r>
    </w:p>
    <w:p w:rsidR="0016553F" w:rsidRDefault="0016553F" w:rsidP="0016553F">
      <w:pPr>
        <w:widowControl/>
        <w:spacing w:before="120"/>
        <w:ind w:firstLine="360"/>
        <w:rPr>
          <w:rFonts w:ascii="Times New Roman" w:hAnsi="Times New Roman"/>
        </w:rPr>
      </w:pPr>
      <w:r>
        <w:rPr>
          <w:rFonts w:ascii="Times New Roman" w:hAnsi="Times New Roman"/>
        </w:rPr>
        <w:t>Because enactment of S. 53 would not affect direct spending or receipts, pay-as-you-go procedures would not apply to the bill. S. 53 contains no intergovernment mandates as defined in the Unfunded Mandates Reform Act of 1995 (UMRA) and would impose no costs on state, local, or tribal governments.</w:t>
      </w:r>
    </w:p>
    <w:p w:rsidR="0016553F" w:rsidRDefault="0016553F" w:rsidP="0016553F">
      <w:pPr>
        <w:widowControl/>
        <w:spacing w:before="120"/>
        <w:ind w:firstLine="360"/>
        <w:rPr>
          <w:rFonts w:ascii="Times New Roman" w:hAnsi="Times New Roman"/>
        </w:rPr>
      </w:pPr>
      <w:r>
        <w:rPr>
          <w:rFonts w:ascii="Times New Roman" w:hAnsi="Times New Roman"/>
        </w:rPr>
        <w:t>S. 53 would impose a new private-sector mandate as defined in UMRA by applying the antitrust laws to the co</w:t>
      </w:r>
      <w:r>
        <w:rPr>
          <w:rFonts w:ascii="Times New Roman" w:hAnsi="Times New Roman"/>
        </w:rPr>
        <w:t>n</w:t>
      </w:r>
      <w:r>
        <w:rPr>
          <w:rFonts w:ascii="Times New Roman" w:hAnsi="Times New Roman"/>
        </w:rPr>
        <w:t>duct of owners of major league baseball teams in employment relations with major league players. As a result, the ow</w:t>
      </w:r>
      <w:r>
        <w:rPr>
          <w:rFonts w:ascii="Times New Roman" w:hAnsi="Times New Roman"/>
        </w:rPr>
        <w:t>n</w:t>
      </w:r>
      <w:r>
        <w:rPr>
          <w:rFonts w:ascii="Times New Roman" w:hAnsi="Times New Roman"/>
        </w:rPr>
        <w:t>ers would be prohibited from engaging in anticompetitive employment-related activities that are now permissible under their judicially-created exemption from the antitrust laws. Thus, if enacted, S. 53 would place owners of major league baseball teams in the same position as owners in the other major professional sports leagues by making their actions subject to judicial review. In most lawsuits alleging an antitrust violation, federal courts would review the conduct of owners under the "rule of reason" standard and examine the economic consequences of the action for its procompetitive and anticompetitive effects. Some conduct, such as collusion, would be per se violations of antitrust law. Owners found to be in violation would be subject to treble monetary damages.</w:t>
      </w:r>
    </w:p>
    <w:p w:rsidR="0016553F" w:rsidRDefault="0016553F" w:rsidP="0016553F">
      <w:pPr>
        <w:widowControl/>
        <w:spacing w:before="120"/>
        <w:ind w:firstLine="360"/>
        <w:rPr>
          <w:rFonts w:ascii="Times New Roman" w:hAnsi="Times New Roman"/>
        </w:rPr>
      </w:pPr>
      <w:r>
        <w:rPr>
          <w:rFonts w:ascii="Times New Roman" w:hAnsi="Times New Roman"/>
        </w:rPr>
        <w:t>If enacted, S. 53 would represent an explicit reversal by the Congress of a portion of baseballs 75-year-old exem</w:t>
      </w:r>
      <w:r>
        <w:rPr>
          <w:rFonts w:ascii="Times New Roman" w:hAnsi="Times New Roman"/>
        </w:rPr>
        <w:t>p</w:t>
      </w:r>
      <w:r>
        <w:rPr>
          <w:rFonts w:ascii="Times New Roman" w:hAnsi="Times New Roman"/>
        </w:rPr>
        <w:t>tion from the antitrust laws created by the Supreme Courts decision in Federal Baseball Club, Inc. v. National League of Professional Baseball Clubs, 259 U.S. 200 (1922). In that case, the Court determined that baseball was not a business involved in interstate commerce and, therefore, was not subject to the antitrust laws, which prohibit anticompetitive behavior and unreasonable restraint of trade.  In subsequent legal challenges to the ruling in Federal Baseball, the most noteworthy being Flood v. Kuhn, 407 U.S. 258 (1972), the Supreme Court acknowledged that its 1922 decision was flawed, yet it declined to overturn baseballs antitrust exemption on the grounds that this anomaly should be rectified by the Congress. Thus, the bill would impose a new legislatively-crafted enforceable duty on the business of baseball, which fits the definition of a private-sector mandate in UMRA.</w:t>
      </w:r>
    </w:p>
    <w:p w:rsidR="0016553F" w:rsidRDefault="0016553F" w:rsidP="0016553F">
      <w:pPr>
        <w:widowControl/>
        <w:spacing w:before="120"/>
        <w:ind w:firstLine="360"/>
        <w:rPr>
          <w:rFonts w:ascii="Times New Roman" w:hAnsi="Times New Roman"/>
        </w:rPr>
      </w:pPr>
      <w:r>
        <w:rPr>
          <w:rFonts w:ascii="Times New Roman" w:hAnsi="Times New Roman"/>
        </w:rPr>
        <w:t>CBO estimates that the direct cost, as defined in UMRA, of the private-sector mandate in S. 53 would not likely exceed the $100 million statutory threshold. Direct costs would be imposed on owners to the extent that they would have to employ counsel to defend their actions against antitrust suits from which they are now immune. Moreover, baseball operates under a collective bargaining agreement that runs through the 2000 season, and players have the o</w:t>
      </w:r>
      <w:r>
        <w:rPr>
          <w:rFonts w:ascii="Times New Roman" w:hAnsi="Times New Roman"/>
        </w:rPr>
        <w:t>p</w:t>
      </w:r>
      <w:r>
        <w:rPr>
          <w:rFonts w:ascii="Times New Roman" w:hAnsi="Times New Roman"/>
        </w:rPr>
        <w:t>tion to extend the current agreement through the 2001 season. Under that agreement players have recourse against ow</w:t>
      </w:r>
      <w:r>
        <w:rPr>
          <w:rFonts w:ascii="Times New Roman" w:hAnsi="Times New Roman"/>
        </w:rPr>
        <w:t>n</w:t>
      </w:r>
      <w:r>
        <w:rPr>
          <w:rFonts w:ascii="Times New Roman" w:hAnsi="Times New Roman"/>
        </w:rPr>
        <w:t>ers who engage in collusion on the terms of player contracts and can recover treble damages through a process of bin</w:t>
      </w:r>
      <w:r>
        <w:rPr>
          <w:rFonts w:ascii="Times New Roman" w:hAnsi="Times New Roman"/>
        </w:rPr>
        <w:t>d</w:t>
      </w:r>
      <w:r>
        <w:rPr>
          <w:rFonts w:ascii="Times New Roman" w:hAnsi="Times New Roman"/>
        </w:rPr>
        <w:t>ing arbitration. Consequently, S. 53 would probably impose no direct costs from 1998 through 2000 or 2001 because no antitrust suits would be initiated while the collective bargaining agreement is in effect. Costs in subsequent years are not likely to exceed the $100 million statutory threshold. CBO does not count possible monetary damages that may be a</w:t>
      </w:r>
      <w:r>
        <w:rPr>
          <w:rFonts w:ascii="Times New Roman" w:hAnsi="Times New Roman"/>
        </w:rPr>
        <w:t>s</w:t>
      </w:r>
      <w:r>
        <w:rPr>
          <w:rFonts w:ascii="Times New Roman" w:hAnsi="Times New Roman"/>
        </w:rPr>
        <w:t>sessed against owners for antitrust infractions a cost of complying with a private-sector mandate because CBO assumes that owners would comply with the laws prohibition against anticompetitive behavior.</w:t>
      </w:r>
    </w:p>
    <w:p w:rsidR="0016553F" w:rsidRDefault="0016553F" w:rsidP="0016553F">
      <w:pPr>
        <w:widowControl/>
        <w:spacing w:before="120"/>
        <w:ind w:firstLine="360"/>
        <w:rPr>
          <w:rFonts w:ascii="Times New Roman" w:hAnsi="Times New Roman"/>
        </w:rPr>
      </w:pPr>
      <w:r>
        <w:rPr>
          <w:rFonts w:ascii="Times New Roman" w:hAnsi="Times New Roman"/>
        </w:rPr>
        <w:t>The CBO staff contacts for this estimate are Susanne S. Mehlman (for federal costs) and Matt Eyles (for the pr</w:t>
      </w:r>
      <w:r>
        <w:rPr>
          <w:rFonts w:ascii="Times New Roman" w:hAnsi="Times New Roman"/>
        </w:rPr>
        <w:t>i</w:t>
      </w:r>
      <w:r>
        <w:rPr>
          <w:rFonts w:ascii="Times New Roman" w:hAnsi="Times New Roman"/>
        </w:rPr>
        <w:t>vate-sector impact). This estimate was approved by Robert A. Sunshine, Deputy Assistant Director for Budget Analysis.</w:t>
      </w:r>
    </w:p>
    <w:p w:rsidR="0016553F" w:rsidRDefault="0016553F" w:rsidP="0016553F">
      <w:pPr>
        <w:widowControl/>
        <w:spacing w:before="120"/>
        <w:ind w:firstLine="360"/>
        <w:rPr>
          <w:rFonts w:ascii="Times New Roman" w:hAnsi="Times New Roman"/>
        </w:rPr>
      </w:pPr>
      <w:r>
        <w:rPr>
          <w:rFonts w:ascii="Times New Roman" w:hAnsi="Times New Roman"/>
        </w:rPr>
        <w:t>VI. REGULATORY IMPACT STATEMENT</w:t>
      </w:r>
    </w:p>
    <w:p w:rsidR="0016553F" w:rsidRDefault="0016553F" w:rsidP="0016553F">
      <w:pPr>
        <w:widowControl/>
        <w:spacing w:before="120"/>
        <w:ind w:firstLine="360"/>
        <w:rPr>
          <w:rFonts w:ascii="Times New Roman" w:hAnsi="Times New Roman"/>
        </w:rPr>
      </w:pPr>
      <w:r>
        <w:rPr>
          <w:rFonts w:ascii="Times New Roman" w:hAnsi="Times New Roman"/>
        </w:rPr>
        <w:t>In compliance with paragraph 11(b) of rule XXVI of the Standing Rules of the Senate, the Committee concluded that no significant additional regulatory impact or impact on personal privacy would be incurred in carrying out the pr</w:t>
      </w:r>
      <w:r>
        <w:rPr>
          <w:rFonts w:ascii="Times New Roman" w:hAnsi="Times New Roman"/>
        </w:rPr>
        <w:t>o</w:t>
      </w:r>
      <w:r>
        <w:rPr>
          <w:rFonts w:ascii="Times New Roman" w:hAnsi="Times New Roman"/>
        </w:rPr>
        <w:t>visions of this legislation. After due consideration, the Committee concluded that enactment of the Act would not create any significant additional paperwork.</w:t>
      </w:r>
    </w:p>
    <w:p w:rsidR="0016553F" w:rsidRDefault="0016553F" w:rsidP="0016553F">
      <w:pPr>
        <w:widowControl/>
        <w:spacing w:before="120"/>
        <w:ind w:firstLine="360"/>
        <w:rPr>
          <w:rFonts w:ascii="Times New Roman" w:hAnsi="Times New Roman"/>
        </w:rPr>
      </w:pPr>
      <w:r>
        <w:rPr>
          <w:rFonts w:ascii="Times New Roman" w:hAnsi="Times New Roman"/>
        </w:rPr>
        <w:t>VII. MINORITY VIEWS OF SENATORS GRASSLEY, BIDEN, FEINSTEIN, AND DURBIN</w:t>
      </w:r>
    </w:p>
    <w:p w:rsidR="0016553F" w:rsidRDefault="0016553F" w:rsidP="0016553F">
      <w:pPr>
        <w:widowControl/>
        <w:spacing w:before="120"/>
        <w:ind w:firstLine="360"/>
        <w:rPr>
          <w:rFonts w:ascii="Times New Roman" w:hAnsi="Times New Roman"/>
        </w:rPr>
      </w:pPr>
      <w:r>
        <w:rPr>
          <w:rFonts w:ascii="Times New Roman" w:hAnsi="Times New Roman"/>
        </w:rPr>
        <w:t>We oppose passage of this legislation for a number of reasons. We advocate a comprehensive approach, from the fans perspective, to examining the problems in professional baseball. Most of these problems would exist regardless of antitrust liability. Indeed, in attempting to solve baseballs labor relations difficulties by modifying the antitrust laws, we run too great a risk of creating more problems than we solve.</w:t>
      </w:r>
    </w:p>
    <w:p w:rsidR="0016553F" w:rsidRDefault="0016553F" w:rsidP="0016553F">
      <w:pPr>
        <w:widowControl/>
        <w:spacing w:before="120"/>
        <w:ind w:firstLine="360"/>
        <w:rPr>
          <w:rFonts w:ascii="Times New Roman" w:hAnsi="Times New Roman"/>
        </w:rPr>
      </w:pPr>
      <w:r>
        <w:rPr>
          <w:rFonts w:ascii="Times New Roman" w:hAnsi="Times New Roman"/>
        </w:rPr>
        <w:t>Unfortunately, as reported by this Committee, S. 53, "The Curt Flood Act of 1997," takes the potentially counte</w:t>
      </w:r>
      <w:r>
        <w:rPr>
          <w:rFonts w:ascii="Times New Roman" w:hAnsi="Times New Roman"/>
        </w:rPr>
        <w:t>r</w:t>
      </w:r>
      <w:r>
        <w:rPr>
          <w:rFonts w:ascii="Times New Roman" w:hAnsi="Times New Roman"/>
        </w:rPr>
        <w:t>productive step of engaging in a piecemeal approach to the issues confronting baseball by addressing only the applic</w:t>
      </w:r>
      <w:r>
        <w:rPr>
          <w:rFonts w:ascii="Times New Roman" w:hAnsi="Times New Roman"/>
        </w:rPr>
        <w:t>a</w:t>
      </w:r>
      <w:r>
        <w:rPr>
          <w:rFonts w:ascii="Times New Roman" w:hAnsi="Times New Roman"/>
        </w:rPr>
        <w:t>tion of the antitrust laws to major league baseball labor relations. What is more, it is far from clear that S. 53 even ad</w:t>
      </w:r>
      <w:r>
        <w:rPr>
          <w:rFonts w:ascii="Times New Roman" w:hAnsi="Times New Roman"/>
        </w:rPr>
        <w:t>e</w:t>
      </w:r>
      <w:r>
        <w:rPr>
          <w:rFonts w:ascii="Times New Roman" w:hAnsi="Times New Roman"/>
        </w:rPr>
        <w:t>quately addresses the labor relations issue. Under current law, major league owners can unilaterally impose new labor conditions on players following the expiration of a collective-bargaining agreement. Players then have two choices: (1) accept the unilateral terms and "play ball" or (2) go on strike. This bill is designed to give the players a third option. It would allow players to sue the owners under the antitrust laws for unilaterally imposing collusive and unfair labor co</w:t>
      </w:r>
      <w:r>
        <w:rPr>
          <w:rFonts w:ascii="Times New Roman" w:hAnsi="Times New Roman"/>
        </w:rPr>
        <w:t>n</w:t>
      </w:r>
      <w:r>
        <w:rPr>
          <w:rFonts w:ascii="Times New Roman" w:hAnsi="Times New Roman"/>
        </w:rPr>
        <w:t>ditions. We support the goal of encouraging the owners and the players to resolve their differences at the bargaining table prior to Opening Day. But, it is far from clear that S. 53 will generate the promised benefit of strengthening the players hand and reducing the likelihood of future strikes. For one thing, the bill says nothing about the nonstatutory labor exemption, which removes union members engaged in collective bargaining from the reach of applicable antitrust laws. In other words, if S. 53 became law in its current form, the players may not be able to sue without decertifying their union.</w:t>
      </w:r>
    </w:p>
    <w:p w:rsidR="0016553F" w:rsidRDefault="0016553F" w:rsidP="0016553F">
      <w:pPr>
        <w:widowControl/>
        <w:spacing w:before="120"/>
        <w:ind w:firstLine="360"/>
        <w:rPr>
          <w:rFonts w:ascii="Times New Roman" w:hAnsi="Times New Roman"/>
        </w:rPr>
      </w:pPr>
      <w:r>
        <w:rPr>
          <w:rFonts w:ascii="Times New Roman" w:hAnsi="Times New Roman"/>
        </w:rPr>
        <w:t>We also believe that the ability of the players to sue the owners is not the only issue in professional sports today. Other important issues include league expansion and franchise movement, taxpayer-financed stadiums, revenue sharing, player salaries, and fan access to television coverage. Despite the Committees efforts, we have not addressed these i</w:t>
      </w:r>
      <w:r>
        <w:rPr>
          <w:rFonts w:ascii="Times New Roman" w:hAnsi="Times New Roman"/>
        </w:rPr>
        <w:t>s</w:t>
      </w:r>
      <w:r>
        <w:rPr>
          <w:rFonts w:ascii="Times New Roman" w:hAnsi="Times New Roman"/>
        </w:rPr>
        <w:t>sues, other than to say that this legislation will not affect the current system in these areas. This legislation continues to leave fans vulnerable to major league franchise relocations and broadcasting decisions. In short, S. 53 in our view a</w:t>
      </w:r>
      <w:r>
        <w:rPr>
          <w:rFonts w:ascii="Times New Roman" w:hAnsi="Times New Roman"/>
        </w:rPr>
        <w:t>t</w:t>
      </w:r>
      <w:r>
        <w:rPr>
          <w:rFonts w:ascii="Times New Roman" w:hAnsi="Times New Roman"/>
        </w:rPr>
        <w:t>tempts a simple fix to a complex problem and risks further alienating the fans and irreparably harming the national pa</w:t>
      </w:r>
      <w:r>
        <w:rPr>
          <w:rFonts w:ascii="Times New Roman" w:hAnsi="Times New Roman"/>
        </w:rPr>
        <w:t>s</w:t>
      </w:r>
      <w:r>
        <w:rPr>
          <w:rFonts w:ascii="Times New Roman" w:hAnsi="Times New Roman"/>
        </w:rPr>
        <w:t>time.</w:t>
      </w:r>
    </w:p>
    <w:p w:rsidR="0016553F" w:rsidRDefault="0016553F" w:rsidP="0016553F">
      <w:pPr>
        <w:widowControl/>
        <w:spacing w:before="120"/>
        <w:ind w:firstLine="360"/>
        <w:rPr>
          <w:rFonts w:ascii="Times New Roman" w:hAnsi="Times New Roman"/>
        </w:rPr>
      </w:pPr>
      <w:r>
        <w:rPr>
          <w:rFonts w:ascii="Times New Roman" w:hAnsi="Times New Roman"/>
        </w:rPr>
        <w:t>We are particularly concerned about the consequences of this bill for minor league baseball. The minor leagues l</w:t>
      </w:r>
      <w:r>
        <w:rPr>
          <w:rFonts w:ascii="Times New Roman" w:hAnsi="Times New Roman"/>
        </w:rPr>
        <w:t>e</w:t>
      </w:r>
      <w:r>
        <w:rPr>
          <w:rFonts w:ascii="Times New Roman" w:hAnsi="Times New Roman"/>
        </w:rPr>
        <w:t>gitimately fear that if S. 53 becomes law without being modified to protect them, the major league teams will disconti</w:t>
      </w:r>
      <w:r>
        <w:rPr>
          <w:rFonts w:ascii="Times New Roman" w:hAnsi="Times New Roman"/>
        </w:rPr>
        <w:t>n</w:t>
      </w:r>
      <w:r>
        <w:rPr>
          <w:rFonts w:ascii="Times New Roman" w:hAnsi="Times New Roman"/>
        </w:rPr>
        <w:t>ue their financing of the minor leagues and look for an alternative to the minors for developing players. Minor league teams in our home States promote community-based and affordable events for citizens who for financial or geographic reasons cannot attend major league games. Destruction of minor league baseball, the sport for the fans in towns and small cities across America, cannot be the effect of any bill we pass.</w:t>
      </w:r>
    </w:p>
    <w:p w:rsidR="0016553F" w:rsidRDefault="0016553F" w:rsidP="0016553F">
      <w:pPr>
        <w:widowControl/>
        <w:spacing w:before="120"/>
        <w:ind w:firstLine="360"/>
        <w:rPr>
          <w:rFonts w:ascii="Times New Roman" w:hAnsi="Times New Roman"/>
        </w:rPr>
      </w:pPr>
      <w:r>
        <w:rPr>
          <w:rFonts w:ascii="Times New Roman" w:hAnsi="Times New Roman"/>
        </w:rPr>
        <w:t>The proponents of this legislation argue that the current language adequately protects the minor leagues. The li</w:t>
      </w:r>
      <w:r>
        <w:rPr>
          <w:rFonts w:ascii="Times New Roman" w:hAnsi="Times New Roman"/>
        </w:rPr>
        <w:t>m</w:t>
      </w:r>
      <w:r>
        <w:rPr>
          <w:rFonts w:ascii="Times New Roman" w:hAnsi="Times New Roman"/>
        </w:rPr>
        <w:t>ited evidence before the Committee does not support their argument. At a February 15, 1995, Antitrust Subcommittee hearing, the former Assistant Attorney General for the Antitrust Division of the United States Department of Justice, James F. Rill, testifying on behalf of the owners, expressed the minor leagues fears that removal of the antitrust exem</w:t>
      </w:r>
      <w:r>
        <w:rPr>
          <w:rFonts w:ascii="Times New Roman" w:hAnsi="Times New Roman"/>
        </w:rPr>
        <w:t>p</w:t>
      </w:r>
      <w:r>
        <w:rPr>
          <w:rFonts w:ascii="Times New Roman" w:hAnsi="Times New Roman"/>
        </w:rPr>
        <w:t>tion, even on a limited basis, threatens to end the major league funding upon which the minor leagues viability depends. The reason is clear: the majors pay 100 percent of the salaries of all minor league players, managers, coaches, and trai</w:t>
      </w:r>
      <w:r>
        <w:rPr>
          <w:rFonts w:ascii="Times New Roman" w:hAnsi="Times New Roman"/>
        </w:rPr>
        <w:t>n</w:t>
      </w:r>
      <w:r>
        <w:rPr>
          <w:rFonts w:ascii="Times New Roman" w:hAnsi="Times New Roman"/>
        </w:rPr>
        <w:t>ers and supply five dozen baseballs per game in return for the prospect of major league talent someday down the line. Without the ability to reserve their players, major league teams will no longer have assurance that they can realize their investment in minor league players. Moreover, the current major and minor league systems are inextricably intertwined. Attempting to address the major league separately in this bill may lead to extensive litigation and ultimately prove u</w:t>
      </w:r>
      <w:r>
        <w:rPr>
          <w:rFonts w:ascii="Times New Roman" w:hAnsi="Times New Roman"/>
        </w:rPr>
        <w:t>n</w:t>
      </w:r>
      <w:r>
        <w:rPr>
          <w:rFonts w:ascii="Times New Roman" w:hAnsi="Times New Roman"/>
        </w:rPr>
        <w:t>workable.</w:t>
      </w:r>
    </w:p>
    <w:p w:rsidR="0016553F" w:rsidRDefault="0016553F" w:rsidP="0016553F">
      <w:pPr>
        <w:widowControl/>
        <w:spacing w:before="120"/>
        <w:ind w:firstLine="360"/>
        <w:rPr>
          <w:rFonts w:ascii="Times New Roman" w:hAnsi="Times New Roman"/>
        </w:rPr>
      </w:pPr>
      <w:r>
        <w:rPr>
          <w:rFonts w:ascii="Times New Roman" w:hAnsi="Times New Roman"/>
        </w:rPr>
        <w:t>This Committee needs to understand the relationship between minor league baseball and major league baseballs a</w:t>
      </w:r>
      <w:r>
        <w:rPr>
          <w:rFonts w:ascii="Times New Roman" w:hAnsi="Times New Roman"/>
        </w:rPr>
        <w:t>n</w:t>
      </w:r>
      <w:r>
        <w:rPr>
          <w:rFonts w:ascii="Times New Roman" w:hAnsi="Times New Roman"/>
        </w:rPr>
        <w:t>titrust exemption more fully before we pass this bill. Left unresolved, this issue may generate more litigation, more la</w:t>
      </w:r>
      <w:r>
        <w:rPr>
          <w:rFonts w:ascii="Times New Roman" w:hAnsi="Times New Roman"/>
        </w:rPr>
        <w:t>w</w:t>
      </w:r>
      <w:r>
        <w:rPr>
          <w:rFonts w:ascii="Times New Roman" w:hAnsi="Times New Roman"/>
        </w:rPr>
        <w:t>yers fees, and more uncertainty than we already have today. We hope that future consideration of this issue will explore more fully the intended and unintended consequences of congressional action in this area. And, most important, we urge our colleagues to focus on how repeal of the antitrust exemption for major league baseball would affect fans of both the minor and the major leagues.</w:t>
      </w:r>
    </w:p>
    <w:p w:rsidR="0016553F" w:rsidRDefault="0016553F" w:rsidP="0016553F">
      <w:pPr>
        <w:widowControl/>
        <w:spacing w:before="120"/>
        <w:ind w:firstLine="360"/>
        <w:rPr>
          <w:rFonts w:ascii="Times New Roman" w:hAnsi="Times New Roman"/>
        </w:rPr>
      </w:pPr>
      <w:r>
        <w:rPr>
          <w:rFonts w:ascii="Times New Roman" w:hAnsi="Times New Roman"/>
        </w:rPr>
        <w:t>Chuck Grassley.</w:t>
      </w:r>
    </w:p>
    <w:p w:rsidR="0016553F" w:rsidRDefault="0016553F" w:rsidP="0016553F">
      <w:pPr>
        <w:widowControl/>
        <w:spacing w:before="120"/>
        <w:ind w:firstLine="360"/>
        <w:rPr>
          <w:rFonts w:ascii="Times New Roman" w:hAnsi="Times New Roman"/>
        </w:rPr>
      </w:pPr>
      <w:r>
        <w:rPr>
          <w:rFonts w:ascii="Times New Roman" w:hAnsi="Times New Roman"/>
        </w:rPr>
        <w:t>Joe Biden.</w:t>
      </w:r>
    </w:p>
    <w:p w:rsidR="0016553F" w:rsidRDefault="0016553F" w:rsidP="0016553F">
      <w:pPr>
        <w:widowControl/>
        <w:spacing w:before="120"/>
        <w:ind w:firstLine="360"/>
        <w:rPr>
          <w:rFonts w:ascii="Times New Roman" w:hAnsi="Times New Roman"/>
        </w:rPr>
      </w:pPr>
      <w:r>
        <w:rPr>
          <w:rFonts w:ascii="Times New Roman" w:hAnsi="Times New Roman"/>
        </w:rPr>
        <w:t>Dianne Feinstein.</w:t>
      </w:r>
    </w:p>
    <w:p w:rsidR="0016553F" w:rsidRDefault="0016553F" w:rsidP="0016553F">
      <w:pPr>
        <w:widowControl/>
        <w:spacing w:before="120"/>
        <w:ind w:firstLine="360"/>
        <w:rPr>
          <w:rFonts w:ascii="Times New Roman" w:hAnsi="Times New Roman"/>
        </w:rPr>
      </w:pPr>
      <w:r>
        <w:rPr>
          <w:rFonts w:ascii="Times New Roman" w:hAnsi="Times New Roman"/>
        </w:rPr>
        <w:t>Dick Durbin.</w:t>
      </w:r>
    </w:p>
    <w:p w:rsidR="0016553F" w:rsidRDefault="0016553F" w:rsidP="0016553F">
      <w:pPr>
        <w:widowControl/>
        <w:spacing w:before="120"/>
        <w:ind w:firstLine="360"/>
        <w:rPr>
          <w:rFonts w:ascii="Times New Roman" w:hAnsi="Times New Roman"/>
        </w:rPr>
      </w:pPr>
      <w:r>
        <w:rPr>
          <w:rFonts w:ascii="Times New Roman" w:hAnsi="Times New Roman"/>
        </w:rPr>
        <w:t>VIII. CHANGES IN EXISTING LAW</w:t>
      </w:r>
    </w:p>
    <w:p w:rsidR="0016553F" w:rsidRDefault="0016553F" w:rsidP="0016553F">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S. 53, as reported, are shown as follows (existing law which would be omitted is enclosed in bold brackets, new ma</w:t>
      </w:r>
      <w:r>
        <w:rPr>
          <w:rFonts w:ascii="Times New Roman" w:hAnsi="Times New Roman"/>
        </w:rPr>
        <w:t>t</w:t>
      </w:r>
      <w:r>
        <w:rPr>
          <w:rFonts w:ascii="Times New Roman" w:hAnsi="Times New Roman"/>
        </w:rPr>
        <w:t>ter is printed in italic, and existing law in which no change is proposed is shown in roman type):</w:t>
      </w:r>
    </w:p>
    <w:p w:rsidR="0016553F" w:rsidRDefault="0016553F" w:rsidP="0016553F">
      <w:pPr>
        <w:widowControl/>
        <w:spacing w:before="120"/>
        <w:ind w:firstLine="360"/>
        <w:rPr>
          <w:rFonts w:ascii="Times New Roman" w:hAnsi="Times New Roman"/>
        </w:rPr>
      </w:pPr>
      <w:r>
        <w:rPr>
          <w:rFonts w:ascii="Times New Roman" w:hAnsi="Times New Roman"/>
        </w:rPr>
        <w:t>UNITED STATES CODE</w:t>
      </w:r>
    </w:p>
    <w:p w:rsidR="0016553F" w:rsidRDefault="0016553F" w:rsidP="0016553F">
      <w:pPr>
        <w:widowControl/>
        <w:spacing w:before="120"/>
        <w:ind w:firstLine="360"/>
        <w:rPr>
          <w:rFonts w:ascii="Times New Roman" w:hAnsi="Times New Roman"/>
        </w:rPr>
      </w:pPr>
      <w:r>
        <w:rPr>
          <w:rFonts w:ascii="Times New Roman" w:hAnsi="Times New Roman"/>
        </w:rPr>
        <w:t>* * * * * * *TITLE 15 COMMERCE AND TRADE</w:t>
      </w:r>
    </w:p>
    <w:p w:rsidR="0016553F" w:rsidRDefault="0016553F" w:rsidP="0016553F">
      <w:pPr>
        <w:widowControl/>
        <w:spacing w:before="120"/>
        <w:ind w:firstLine="360"/>
        <w:rPr>
          <w:rFonts w:ascii="Times New Roman" w:hAnsi="Times New Roman"/>
        </w:rPr>
      </w:pPr>
      <w:r>
        <w:rPr>
          <w:rFonts w:ascii="Times New Roman" w:hAnsi="Times New Roman"/>
        </w:rPr>
        <w:t>* * * * * * *CHAPTER 1 MONOPOLIES AND COMBINATIONS IN RESTRAINT OF TRADE</w:t>
      </w:r>
    </w:p>
    <w:p w:rsidR="0016553F" w:rsidRDefault="0016553F" w:rsidP="0016553F">
      <w:pPr>
        <w:widowControl/>
        <w:spacing w:before="120"/>
        <w:ind w:firstLine="360"/>
        <w:rPr>
          <w:rFonts w:ascii="Times New Roman" w:hAnsi="Times New Roman"/>
        </w:rPr>
      </w:pPr>
      <w:r>
        <w:rPr>
          <w:rFonts w:ascii="Times New Roman" w:hAnsi="Times New Roman"/>
        </w:rPr>
        <w:t>* * * * * * * 1. Trusts, etc., in restraint of trade illegal; penalty</w:t>
      </w:r>
    </w:p>
    <w:p w:rsidR="0016553F" w:rsidRDefault="0016553F" w:rsidP="0016553F">
      <w:pPr>
        <w:widowControl/>
        <w:spacing w:before="120"/>
        <w:ind w:firstLine="360"/>
        <w:rPr>
          <w:rFonts w:ascii="Times New Roman" w:hAnsi="Times New Roman"/>
        </w:rPr>
      </w:pPr>
      <w:r>
        <w:rPr>
          <w:rFonts w:ascii="Times New Roman" w:hAnsi="Times New Roman"/>
        </w:rPr>
        <w:t>Every contract, combination in the form of trust or otherwise, or conspiracy, in restraint of trade or commerce among the several States, or with foreign nations, is hereby declared to be illegal. Every person who shall make any contract or engage in any combination or conspiracy hereby declared to be illegal shall be deemed guilty of a felony, and, on conviction thereof, shall be punished by fine not exceeding $10,000,000 if a corporation, or, if any other person, $350,000, or by imprisonment not exceeding three years, or by both said punishments, in the discretion of the court.</w:t>
      </w:r>
    </w:p>
    <w:p w:rsidR="0016553F" w:rsidRDefault="0016553F" w:rsidP="0016553F">
      <w:pPr>
        <w:widowControl/>
        <w:spacing w:before="120"/>
        <w:ind w:firstLine="360"/>
        <w:rPr>
          <w:rFonts w:ascii="Times New Roman" w:hAnsi="Times New Roman"/>
        </w:rPr>
      </w:pPr>
      <w:r>
        <w:rPr>
          <w:rFonts w:ascii="Times New Roman" w:hAnsi="Times New Roman"/>
        </w:rPr>
        <w:t>* * * * * * * 12. Definitions; short title</w:t>
      </w:r>
    </w:p>
    <w:p w:rsidR="0016553F" w:rsidRDefault="0016553F" w:rsidP="0016553F">
      <w:pPr>
        <w:widowControl/>
        <w:spacing w:before="120"/>
        <w:ind w:firstLine="360"/>
        <w:rPr>
          <w:rFonts w:ascii="Times New Roman" w:hAnsi="Times New Roman"/>
        </w:rPr>
      </w:pPr>
      <w:r>
        <w:rPr>
          <w:rFonts w:ascii="Times New Roman" w:hAnsi="Times New Roman"/>
        </w:rPr>
        <w:t>(a) "Antitrust laws," as used herein, includes the Act entitled "An Act to protect trade and commerce against unla</w:t>
      </w:r>
      <w:r>
        <w:rPr>
          <w:rFonts w:ascii="Times New Roman" w:hAnsi="Times New Roman"/>
        </w:rPr>
        <w:t>w</w:t>
      </w:r>
      <w:r>
        <w:rPr>
          <w:rFonts w:ascii="Times New Roman" w:hAnsi="Times New Roman"/>
        </w:rPr>
        <w:t>ful restraints and monopolies," approved July second, eighteen hundred and ninety; sections seventy-three to seventy-seven, inclusive, of an Act entitled "An Act to reduce taxation, to provide revenue for the Government, and for other purposes," of August twenty-seventh, eighteen hundred and ninety-four; an Act entitled "An Act to amend sections se</w:t>
      </w:r>
      <w:r>
        <w:rPr>
          <w:rFonts w:ascii="Times New Roman" w:hAnsi="Times New Roman"/>
        </w:rPr>
        <w:t>v</w:t>
      </w:r>
      <w:r>
        <w:rPr>
          <w:rFonts w:ascii="Times New Roman" w:hAnsi="Times New Roman"/>
        </w:rPr>
        <w:t>enty-three and seventy-six of the Act of August twenty-seventh, eighteen hundred and ninety-four, entitled n Act to reduce taxation, to provide revenue for the Government, and for other purposes, " approved February twelfth, nineteen hundred and thirteen; and also this Act.</w:t>
      </w:r>
    </w:p>
    <w:p w:rsidR="0016553F" w:rsidRDefault="0016553F" w:rsidP="0016553F">
      <w:pPr>
        <w:widowControl/>
        <w:spacing w:before="120"/>
        <w:ind w:firstLine="360"/>
        <w:rPr>
          <w:rFonts w:ascii="Times New Roman" w:hAnsi="Times New Roman"/>
        </w:rPr>
      </w:pPr>
      <w:r>
        <w:rPr>
          <w:rFonts w:ascii="Times New Roman" w:hAnsi="Times New Roman"/>
        </w:rPr>
        <w:t>* * * * * * *</w:t>
      </w:r>
    </w:p>
    <w:p w:rsidR="0016553F" w:rsidRDefault="0016553F" w:rsidP="0016553F">
      <w:pPr>
        <w:widowControl/>
        <w:spacing w:before="120"/>
        <w:ind w:firstLine="360"/>
        <w:rPr>
          <w:rFonts w:ascii="Times New Roman" w:hAnsi="Times New Roman"/>
        </w:rPr>
      </w:pPr>
      <w:r>
        <w:rPr>
          <w:rFonts w:ascii="Times New Roman" w:hAnsi="Times New Roman"/>
        </w:rPr>
        <w:t>Sec. 27. (a) The conduct, acts, practices, or agreements of persons in the business of organized professional major league baseball relating to or affecting employment to play baseball at the major league level are subject to the antitrust laws to the same extent such conduct, acts, practices, or agreements would be subject to the antitrust laws if engaged in by persons in any other professional sports business affecting interstate commerce; provided, however, that nothing in this subsection shall be construed as providing the basis for any negative inference regarding the caselaw concerning the applicability of the antitrust laws to minor league baseball.</w:t>
      </w:r>
    </w:p>
    <w:p w:rsidR="0016553F" w:rsidRDefault="0016553F" w:rsidP="0016553F">
      <w:pPr>
        <w:widowControl/>
        <w:spacing w:before="120"/>
        <w:ind w:firstLine="360"/>
        <w:rPr>
          <w:rFonts w:ascii="Times New Roman" w:hAnsi="Times New Roman"/>
        </w:rPr>
      </w:pPr>
      <w:r>
        <w:rPr>
          <w:rFonts w:ascii="Times New Roman" w:hAnsi="Times New Roman"/>
        </w:rPr>
        <w:t>(b) Nothing contained in subsection (a) of this section shall be deemed to change the application of the antitrust laws to the conduct, acts, practices, or agreements by, between, or among persons engaging in, conducting, or partic</w:t>
      </w:r>
      <w:r>
        <w:rPr>
          <w:rFonts w:ascii="Times New Roman" w:hAnsi="Times New Roman"/>
        </w:rPr>
        <w:t>i</w:t>
      </w:r>
      <w:r>
        <w:rPr>
          <w:rFonts w:ascii="Times New Roman" w:hAnsi="Times New Roman"/>
        </w:rPr>
        <w:t>pating in the business of organized professional baseball, except the conduct, acts, practices, or agreements to which subsection (a) of this section shall apply. More specifically, but not by way of limitation, this section shall not be deemed to change the application of the antitrust laws to:</w:t>
      </w:r>
    </w:p>
    <w:p w:rsidR="0016553F" w:rsidRDefault="0016553F" w:rsidP="0016553F">
      <w:pPr>
        <w:widowControl/>
        <w:spacing w:before="120"/>
        <w:ind w:firstLine="360"/>
        <w:rPr>
          <w:rFonts w:ascii="Times New Roman" w:hAnsi="Times New Roman"/>
        </w:rPr>
      </w:pPr>
      <w:r>
        <w:rPr>
          <w:rFonts w:ascii="Times New Roman" w:hAnsi="Times New Roman"/>
        </w:rPr>
        <w:t xml:space="preserve"> (1) the organized professional baseball amateur draft, the reserve clause as applied to minor league players, the agreement between organized professional major league baseball teams and the teams of the National Association of Professional Baseball Leagues, commonly known as the "Professional Baseball Agreement", the relationship between organized professional major league baseball and organized professional minor league baseball, or any other matter relating to professional organized baseballs minor leagues;</w:t>
      </w:r>
    </w:p>
    <w:p w:rsidR="0016553F" w:rsidRDefault="0016553F" w:rsidP="0016553F">
      <w:pPr>
        <w:widowControl/>
        <w:spacing w:before="120"/>
        <w:ind w:firstLine="360"/>
        <w:rPr>
          <w:rFonts w:ascii="Times New Roman" w:hAnsi="Times New Roman"/>
        </w:rPr>
      </w:pPr>
      <w:r>
        <w:rPr>
          <w:rFonts w:ascii="Times New Roman" w:hAnsi="Times New Roman"/>
        </w:rPr>
        <w:t xml:space="preserve"> (2) any conduct, acts, practices, or agreements of persons in the business of organized professional baseball rela</w:t>
      </w:r>
      <w:r>
        <w:rPr>
          <w:rFonts w:ascii="Times New Roman" w:hAnsi="Times New Roman"/>
        </w:rPr>
        <w:t>t</w:t>
      </w:r>
      <w:r>
        <w:rPr>
          <w:rFonts w:ascii="Times New Roman" w:hAnsi="Times New Roman"/>
        </w:rPr>
        <w:t>ing to franchise expansion, location or relocation, franchise ownership issues, including ownership transfers, and the relationship between the Office of the Commissioner and franchise owners;</w:t>
      </w:r>
    </w:p>
    <w:p w:rsidR="0016553F" w:rsidRDefault="0016553F" w:rsidP="0016553F">
      <w:pPr>
        <w:widowControl/>
        <w:spacing w:before="120"/>
        <w:ind w:firstLine="360"/>
        <w:rPr>
          <w:rFonts w:ascii="Times New Roman" w:hAnsi="Times New Roman"/>
        </w:rPr>
      </w:pPr>
      <w:r>
        <w:rPr>
          <w:rFonts w:ascii="Times New Roman" w:hAnsi="Times New Roman"/>
        </w:rPr>
        <w:t xml:space="preserve"> (3) any conduct, acts, practices, or agreements protected by Public Law 87-331 (15 U.S.C. 1291 et seq.) (commo</w:t>
      </w:r>
      <w:r>
        <w:rPr>
          <w:rFonts w:ascii="Times New Roman" w:hAnsi="Times New Roman"/>
        </w:rPr>
        <w:t>n</w:t>
      </w:r>
      <w:r>
        <w:rPr>
          <w:rFonts w:ascii="Times New Roman" w:hAnsi="Times New Roman"/>
        </w:rPr>
        <w:t>ly known as the "Sports Broadcasting Act of 1961"); or</w:t>
      </w:r>
    </w:p>
    <w:p w:rsidR="0016553F" w:rsidRDefault="0016553F" w:rsidP="0016553F">
      <w:pPr>
        <w:widowControl/>
        <w:spacing w:before="120"/>
        <w:ind w:firstLine="360"/>
        <w:rPr>
          <w:rFonts w:ascii="Times New Roman" w:hAnsi="Times New Roman"/>
        </w:rPr>
      </w:pPr>
      <w:r>
        <w:rPr>
          <w:rFonts w:ascii="Times New Roman" w:hAnsi="Times New Roman"/>
        </w:rPr>
        <w:t xml:space="preserve"> (4) the relationship between persons in the business of organized professional baseball and umpires or other ind</w:t>
      </w:r>
      <w:r>
        <w:rPr>
          <w:rFonts w:ascii="Times New Roman" w:hAnsi="Times New Roman"/>
        </w:rPr>
        <w:t>i</w:t>
      </w:r>
      <w:r>
        <w:rPr>
          <w:rFonts w:ascii="Times New Roman" w:hAnsi="Times New Roman"/>
        </w:rPr>
        <w:t>viduals who are employed in the business of organized professional baseball by such persons.</w:t>
      </w:r>
    </w:p>
    <w:p w:rsidR="0016553F" w:rsidRDefault="0016553F" w:rsidP="0016553F">
      <w:pPr>
        <w:widowControl/>
        <w:spacing w:before="120"/>
        <w:ind w:firstLine="360"/>
        <w:rPr>
          <w:rFonts w:ascii="Times New Roman" w:hAnsi="Times New Roman"/>
        </w:rPr>
      </w:pPr>
      <w:r>
        <w:rPr>
          <w:rFonts w:ascii="Times New Roman" w:hAnsi="Times New Roman"/>
        </w:rPr>
        <w:t xml:space="preserve"> (c) As used in this section, "persons" means any individual, partnership, corporation, or unincorporated association or any combination or association thereof.</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3F"/>
    <w:rsid w:val="0016553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4486</Words>
  <Characters>25572</Characters>
  <Application>Microsoft Macintosh Word</Application>
  <DocSecurity>0</DocSecurity>
  <Lines>213</Lines>
  <Paragraphs>59</Paragraphs>
  <ScaleCrop>false</ScaleCrop>
  <Company>Live_Free</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2014-01-28T01:46:00Z</dcterms:created>
  <dcterms:modified xsi:type="dcterms:W3CDTF">2014-01-28T01:46:00Z</dcterms:modified>
</cp:coreProperties>
</file>